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440B60" w14:textId="584227C6" w:rsidR="00B31E2E" w:rsidRDefault="00B31E2E" w:rsidP="008C1580">
      <w:pPr>
        <w:pStyle w:val="Heading1"/>
      </w:pPr>
    </w:p>
    <w:p w14:paraId="471C5A02" w14:textId="1E0404DD" w:rsidR="00183F31" w:rsidRDefault="00DF53E6" w:rsidP="000E0A7E">
      <w:pPr>
        <w:tabs>
          <w:tab w:val="left" w:pos="1276"/>
        </w:tabs>
        <w:ind w:left="90"/>
        <w:rPr>
          <w:rFonts w:ascii="Arial" w:hAnsi="Arial"/>
          <w:b/>
          <w:sz w:val="20"/>
          <w:szCs w:val="20"/>
        </w:rPr>
      </w:pPr>
      <w:r>
        <w:rPr>
          <w:rFonts w:ascii="Arial" w:hAnsi="Arial"/>
          <w:b/>
          <w:sz w:val="20"/>
          <w:szCs w:val="20"/>
        </w:rPr>
        <w:tab/>
      </w:r>
    </w:p>
    <w:p w14:paraId="4E27CE7E" w14:textId="77777777" w:rsidR="00183F31" w:rsidRDefault="00183F31" w:rsidP="00C236B6">
      <w:pPr>
        <w:ind w:left="90"/>
        <w:jc w:val="center"/>
        <w:rPr>
          <w:rFonts w:ascii="Arial" w:hAnsi="Arial"/>
          <w:b/>
          <w:sz w:val="20"/>
          <w:szCs w:val="20"/>
        </w:rPr>
      </w:pPr>
    </w:p>
    <w:p w14:paraId="68298B3E" w14:textId="77777777" w:rsidR="00183F31" w:rsidRDefault="00183F31" w:rsidP="00C236B6">
      <w:pPr>
        <w:ind w:left="90"/>
        <w:jc w:val="center"/>
        <w:rPr>
          <w:rFonts w:ascii="Arial" w:hAnsi="Arial"/>
          <w:b/>
          <w:sz w:val="20"/>
          <w:szCs w:val="20"/>
        </w:rPr>
      </w:pPr>
    </w:p>
    <w:p w14:paraId="1CCFB0B4" w14:textId="77777777" w:rsidR="00183F31" w:rsidRDefault="00183F31" w:rsidP="00C236B6">
      <w:pPr>
        <w:ind w:left="90"/>
        <w:jc w:val="center"/>
        <w:rPr>
          <w:rFonts w:ascii="Arial" w:hAnsi="Arial"/>
          <w:b/>
          <w:sz w:val="20"/>
          <w:szCs w:val="20"/>
        </w:rPr>
      </w:pPr>
    </w:p>
    <w:p w14:paraId="6B752C69" w14:textId="77777777" w:rsidR="00B37FF3" w:rsidRPr="000E0A7E" w:rsidRDefault="00B37FF3" w:rsidP="00A74C69">
      <w:pPr>
        <w:ind w:left="90"/>
        <w:rPr>
          <w:rFonts w:ascii="Arial" w:hAnsi="Arial"/>
          <w:b/>
          <w:bCs/>
          <w:color w:val="116152"/>
          <w:sz w:val="28"/>
          <w:szCs w:val="28"/>
        </w:rPr>
      </w:pPr>
      <w:r w:rsidRPr="000E0A7E">
        <w:rPr>
          <w:rFonts w:ascii="Arial" w:hAnsi="Arial"/>
          <w:b/>
          <w:bCs/>
          <w:color w:val="116152"/>
          <w:sz w:val="28"/>
          <w:szCs w:val="28"/>
        </w:rPr>
        <w:t>Sample Letter of Medical Necessity</w:t>
      </w:r>
    </w:p>
    <w:p w14:paraId="71A5E4C8" w14:textId="77777777" w:rsidR="00E95FFB" w:rsidRDefault="00E95FFB" w:rsidP="00C236B6">
      <w:pPr>
        <w:ind w:left="90"/>
        <w:jc w:val="center"/>
        <w:rPr>
          <w:rFonts w:ascii="Arial" w:hAnsi="Arial"/>
          <w:b/>
          <w:sz w:val="20"/>
          <w:szCs w:val="20"/>
        </w:rPr>
      </w:pPr>
    </w:p>
    <w:p w14:paraId="003933B6" w14:textId="77777777" w:rsidR="00183F31" w:rsidRDefault="00183F31" w:rsidP="00C236B6">
      <w:pPr>
        <w:ind w:left="90"/>
        <w:rPr>
          <w:rFonts w:ascii="Arial" w:hAnsi="Arial"/>
          <w:sz w:val="22"/>
          <w:szCs w:val="20"/>
        </w:rPr>
      </w:pPr>
    </w:p>
    <w:p w14:paraId="1E50DC97" w14:textId="77777777" w:rsidR="00B37FF3" w:rsidRPr="00B37FF3" w:rsidRDefault="00B37FF3" w:rsidP="00A74C69">
      <w:pPr>
        <w:spacing w:line="360" w:lineRule="auto"/>
        <w:ind w:left="90"/>
        <w:rPr>
          <w:rFonts w:ascii="Arial" w:hAnsi="Arial"/>
          <w:color w:val="000000" w:themeColor="text1"/>
          <w:sz w:val="22"/>
          <w:szCs w:val="20"/>
        </w:rPr>
      </w:pPr>
      <w:r w:rsidRPr="00B37FF3">
        <w:rPr>
          <w:rFonts w:ascii="Arial" w:hAnsi="Arial"/>
          <w:color w:val="000000" w:themeColor="text1"/>
          <w:sz w:val="22"/>
          <w:szCs w:val="20"/>
        </w:rPr>
        <w:t>Payers vary in their requirements for determining medical necessity. See the following page for a sample letter that providers can reference when preparing the Letter of Medical Necessity on their office</w:t>
      </w:r>
    </w:p>
    <w:p w14:paraId="78A0AF80" w14:textId="19BE26FD" w:rsidR="00B363A8" w:rsidRPr="00A74C69" w:rsidRDefault="00B37FF3" w:rsidP="00A74C69">
      <w:pPr>
        <w:spacing w:line="360" w:lineRule="auto"/>
        <w:ind w:left="90"/>
        <w:rPr>
          <w:rFonts w:ascii="Arial" w:hAnsi="Arial"/>
          <w:color w:val="000000" w:themeColor="text1"/>
          <w:sz w:val="22"/>
          <w:szCs w:val="20"/>
        </w:rPr>
      </w:pPr>
      <w:r w:rsidRPr="00B37FF3">
        <w:rPr>
          <w:rFonts w:ascii="Arial" w:hAnsi="Arial"/>
          <w:color w:val="000000" w:themeColor="text1"/>
          <w:sz w:val="22"/>
          <w:szCs w:val="20"/>
        </w:rPr>
        <w:t xml:space="preserve">letterhead. The letter of medical necessity should include the type of information that payers may require to establish </w:t>
      </w:r>
      <w:r w:rsidR="00DD1E02">
        <w:rPr>
          <w:rFonts w:ascii="Arial" w:hAnsi="Arial"/>
          <w:color w:val="000000" w:themeColor="text1"/>
          <w:sz w:val="22"/>
          <w:szCs w:val="20"/>
        </w:rPr>
        <w:t xml:space="preserve">required </w:t>
      </w:r>
      <w:r w:rsidR="002841B0">
        <w:rPr>
          <w:rFonts w:ascii="Arial" w:hAnsi="Arial"/>
          <w:color w:val="000000" w:themeColor="text1"/>
          <w:sz w:val="22"/>
          <w:szCs w:val="20"/>
        </w:rPr>
        <w:t>treatment</w:t>
      </w:r>
      <w:r w:rsidRPr="00B37FF3">
        <w:rPr>
          <w:rFonts w:ascii="Arial" w:hAnsi="Arial"/>
          <w:color w:val="000000" w:themeColor="text1"/>
          <w:sz w:val="22"/>
          <w:szCs w:val="20"/>
        </w:rPr>
        <w:t>, such as:</w:t>
      </w:r>
    </w:p>
    <w:p w14:paraId="681C932C" w14:textId="03FB6DD5" w:rsidR="001235AC" w:rsidRPr="00A74C69" w:rsidRDefault="001235AC" w:rsidP="000E0A7E">
      <w:pPr>
        <w:pStyle w:val="ListParagraph"/>
        <w:numPr>
          <w:ilvl w:val="0"/>
          <w:numId w:val="20"/>
        </w:numPr>
        <w:spacing w:before="120" w:line="360" w:lineRule="auto"/>
        <w:rPr>
          <w:rFonts w:ascii="Arial" w:hAnsi="Arial"/>
          <w:color w:val="000000" w:themeColor="text1"/>
          <w:sz w:val="22"/>
          <w:szCs w:val="20"/>
        </w:rPr>
      </w:pPr>
      <w:r w:rsidRPr="00DD7298">
        <w:rPr>
          <w:rFonts w:ascii="Arial" w:hAnsi="Arial"/>
          <w:color w:val="000000" w:themeColor="text1"/>
          <w:sz w:val="22"/>
          <w:szCs w:val="20"/>
        </w:rPr>
        <w:t xml:space="preserve">The </w:t>
      </w:r>
      <w:r w:rsidR="00B37FF3" w:rsidRPr="00B37FF3">
        <w:rPr>
          <w:rFonts w:ascii="Arial" w:hAnsi="Arial"/>
          <w:color w:val="000000" w:themeColor="text1"/>
          <w:sz w:val="22"/>
          <w:szCs w:val="20"/>
        </w:rPr>
        <w:t xml:space="preserve">patient’s </w:t>
      </w:r>
      <w:r w:rsidR="005A6CD1">
        <w:rPr>
          <w:rFonts w:ascii="Arial" w:hAnsi="Arial"/>
          <w:color w:val="000000" w:themeColor="text1"/>
          <w:sz w:val="22"/>
          <w:szCs w:val="20"/>
        </w:rPr>
        <w:t xml:space="preserve">diagnosis, medical </w:t>
      </w:r>
      <w:r w:rsidR="00B37FF3" w:rsidRPr="00B37FF3">
        <w:rPr>
          <w:rFonts w:ascii="Arial" w:hAnsi="Arial"/>
          <w:color w:val="000000" w:themeColor="text1"/>
          <w:sz w:val="22"/>
          <w:szCs w:val="20"/>
        </w:rPr>
        <w:t>history, and current condition</w:t>
      </w:r>
    </w:p>
    <w:p w14:paraId="2B46FA51" w14:textId="08FF7A5F" w:rsidR="001235AC" w:rsidRPr="00DD7298" w:rsidRDefault="001235AC" w:rsidP="000E0A7E">
      <w:pPr>
        <w:pStyle w:val="ListParagraph"/>
        <w:numPr>
          <w:ilvl w:val="0"/>
          <w:numId w:val="20"/>
        </w:numPr>
        <w:spacing w:line="360" w:lineRule="auto"/>
        <w:rPr>
          <w:rFonts w:ascii="Arial" w:hAnsi="Arial"/>
          <w:color w:val="000000" w:themeColor="text1"/>
          <w:sz w:val="22"/>
          <w:szCs w:val="20"/>
        </w:rPr>
      </w:pPr>
      <w:r w:rsidRPr="00DD7298">
        <w:rPr>
          <w:rFonts w:ascii="Arial" w:hAnsi="Arial"/>
          <w:color w:val="000000" w:themeColor="text1"/>
          <w:sz w:val="22"/>
          <w:szCs w:val="20"/>
        </w:rPr>
        <w:t xml:space="preserve">Information about </w:t>
      </w:r>
      <w:r w:rsidR="00B37FF3">
        <w:rPr>
          <w:rFonts w:ascii="Arial" w:hAnsi="Arial"/>
          <w:color w:val="000000" w:themeColor="text1"/>
          <w:sz w:val="22"/>
          <w:szCs w:val="20"/>
        </w:rPr>
        <w:t>prior treatments</w:t>
      </w:r>
    </w:p>
    <w:p w14:paraId="0FE876AC" w14:textId="0E0022F4" w:rsidR="001235AC" w:rsidRPr="00DD7298" w:rsidRDefault="001235AC" w:rsidP="000E0A7E">
      <w:pPr>
        <w:pStyle w:val="ListParagraph"/>
        <w:numPr>
          <w:ilvl w:val="0"/>
          <w:numId w:val="20"/>
        </w:numPr>
        <w:spacing w:after="360" w:line="360" w:lineRule="auto"/>
        <w:rPr>
          <w:rFonts w:ascii="Arial" w:hAnsi="Arial"/>
          <w:color w:val="000000" w:themeColor="text1"/>
          <w:sz w:val="22"/>
          <w:szCs w:val="20"/>
        </w:rPr>
      </w:pPr>
      <w:r w:rsidRPr="00DD7298">
        <w:rPr>
          <w:rFonts w:ascii="Arial" w:hAnsi="Arial"/>
          <w:color w:val="000000" w:themeColor="text1"/>
          <w:sz w:val="22"/>
          <w:szCs w:val="20"/>
        </w:rPr>
        <w:t>A summary of your clinical assessment and rationale for requesting coverage</w:t>
      </w:r>
    </w:p>
    <w:p w14:paraId="146B5D7A" w14:textId="334C0FA4" w:rsidR="00E23F18" w:rsidRPr="00DD7298" w:rsidRDefault="00A244F5" w:rsidP="00C236B6">
      <w:pPr>
        <w:spacing w:line="360" w:lineRule="auto"/>
        <w:ind w:left="90"/>
        <w:rPr>
          <w:rFonts w:ascii="Arial" w:hAnsi="Arial"/>
          <w:color w:val="000000" w:themeColor="text1"/>
          <w:sz w:val="22"/>
          <w:szCs w:val="20"/>
        </w:rPr>
      </w:pPr>
      <w:r w:rsidRPr="00DD7298">
        <w:rPr>
          <w:rFonts w:ascii="Arial" w:hAnsi="Arial"/>
          <w:color w:val="000000" w:themeColor="text1"/>
          <w:sz w:val="22"/>
          <w:szCs w:val="20"/>
        </w:rPr>
        <w:t>Th</w:t>
      </w:r>
      <w:r w:rsidR="000C2FCA">
        <w:rPr>
          <w:rFonts w:ascii="Arial" w:hAnsi="Arial"/>
          <w:color w:val="000000" w:themeColor="text1"/>
          <w:sz w:val="22"/>
          <w:szCs w:val="20"/>
        </w:rPr>
        <w:t>e</w:t>
      </w:r>
      <w:r w:rsidRPr="00DD7298">
        <w:rPr>
          <w:rFonts w:ascii="Arial" w:hAnsi="Arial"/>
          <w:color w:val="000000" w:themeColor="text1"/>
          <w:sz w:val="22"/>
          <w:szCs w:val="20"/>
        </w:rPr>
        <w:t xml:space="preserve"> </w:t>
      </w:r>
      <w:r w:rsidR="00DF53E6">
        <w:rPr>
          <w:rFonts w:ascii="Arial" w:hAnsi="Arial"/>
          <w:color w:val="000000" w:themeColor="text1"/>
          <w:sz w:val="22"/>
          <w:szCs w:val="20"/>
        </w:rPr>
        <w:t xml:space="preserve">content </w:t>
      </w:r>
      <w:r w:rsidRPr="00DD7298">
        <w:rPr>
          <w:rFonts w:ascii="Arial" w:hAnsi="Arial"/>
          <w:color w:val="000000" w:themeColor="text1"/>
          <w:sz w:val="22"/>
          <w:szCs w:val="20"/>
        </w:rPr>
        <w:t>herein is for informational purposes and for the healthcare provider’s convenience only. It is not intended as legal advice and is not a substitute for a provider’s independent professional judgment. This information is not a guarantee of coverage or payment (partial or full). Healthcare providers should always confirm coverage for individual patients with their insurance providers.</w:t>
      </w:r>
    </w:p>
    <w:p w14:paraId="7C4980CF" w14:textId="77777777" w:rsidR="00FF4768" w:rsidRDefault="00FF4768" w:rsidP="00C236B6">
      <w:pPr>
        <w:spacing w:line="360" w:lineRule="auto"/>
        <w:ind w:left="90"/>
        <w:rPr>
          <w:rFonts w:ascii="Arial" w:hAnsi="Arial"/>
          <w:sz w:val="22"/>
          <w:szCs w:val="20"/>
        </w:rPr>
      </w:pPr>
    </w:p>
    <w:p w14:paraId="6D6DE51E" w14:textId="77777777" w:rsidR="00AA0A8A" w:rsidRDefault="00AA0A8A" w:rsidP="00C236B6">
      <w:pPr>
        <w:spacing w:line="360" w:lineRule="auto"/>
        <w:rPr>
          <w:rFonts w:ascii="Arial" w:hAnsi="Arial"/>
          <w:sz w:val="22"/>
          <w:szCs w:val="20"/>
        </w:rPr>
      </w:pPr>
    </w:p>
    <w:p w14:paraId="75EDD820" w14:textId="77777777" w:rsidR="00E23F18" w:rsidRDefault="00E23F18" w:rsidP="00C236B6">
      <w:pPr>
        <w:spacing w:line="360" w:lineRule="auto"/>
        <w:ind w:left="90"/>
        <w:rPr>
          <w:rFonts w:ascii="Arial" w:hAnsi="Arial"/>
          <w:sz w:val="22"/>
          <w:szCs w:val="20"/>
        </w:rPr>
      </w:pPr>
    </w:p>
    <w:p w14:paraId="6AF964D6" w14:textId="07A4ADA9" w:rsidR="00E23F18" w:rsidRDefault="00E23F18" w:rsidP="00C236B6">
      <w:pPr>
        <w:spacing w:line="360" w:lineRule="auto"/>
        <w:ind w:left="90"/>
        <w:rPr>
          <w:rFonts w:ascii="Arial" w:hAnsi="Arial"/>
          <w:sz w:val="22"/>
          <w:szCs w:val="20"/>
        </w:rPr>
      </w:pPr>
    </w:p>
    <w:p w14:paraId="53A6DCAF" w14:textId="436D152E" w:rsidR="000F5C9A" w:rsidRDefault="000F5C9A" w:rsidP="00C236B6">
      <w:pPr>
        <w:spacing w:line="360" w:lineRule="auto"/>
        <w:ind w:left="90"/>
        <w:rPr>
          <w:rFonts w:ascii="Arial" w:hAnsi="Arial"/>
          <w:sz w:val="22"/>
          <w:szCs w:val="20"/>
        </w:rPr>
      </w:pPr>
    </w:p>
    <w:p w14:paraId="4AD26193" w14:textId="03F61268" w:rsidR="000F5C9A" w:rsidRDefault="000F5C9A" w:rsidP="000E0A7E">
      <w:pPr>
        <w:spacing w:line="360" w:lineRule="auto"/>
        <w:ind w:left="90"/>
        <w:jc w:val="center"/>
        <w:rPr>
          <w:rFonts w:ascii="Arial" w:hAnsi="Arial"/>
          <w:sz w:val="22"/>
          <w:szCs w:val="20"/>
        </w:rPr>
      </w:pPr>
    </w:p>
    <w:p w14:paraId="122CD6A2" w14:textId="77777777" w:rsidR="000F5C9A" w:rsidRDefault="000F5C9A" w:rsidP="00C236B6">
      <w:pPr>
        <w:spacing w:line="360" w:lineRule="auto"/>
        <w:ind w:left="90"/>
        <w:rPr>
          <w:rFonts w:ascii="Arial" w:hAnsi="Arial"/>
          <w:sz w:val="22"/>
          <w:szCs w:val="20"/>
        </w:rPr>
      </w:pPr>
    </w:p>
    <w:p w14:paraId="3930514A" w14:textId="6A8C12E8" w:rsidR="003A5F76" w:rsidRDefault="003A5F76" w:rsidP="00C236B6">
      <w:pPr>
        <w:spacing w:line="360" w:lineRule="auto"/>
        <w:ind w:left="90"/>
        <w:rPr>
          <w:rFonts w:ascii="Arial" w:hAnsi="Arial"/>
          <w:sz w:val="22"/>
          <w:szCs w:val="20"/>
        </w:rPr>
      </w:pPr>
    </w:p>
    <w:p w14:paraId="7C9E47E5" w14:textId="16F4311A" w:rsidR="00E23F18" w:rsidRDefault="00E23F18" w:rsidP="00C236B6">
      <w:pPr>
        <w:spacing w:line="360" w:lineRule="auto"/>
        <w:ind w:left="90"/>
        <w:rPr>
          <w:rFonts w:ascii="Arial" w:hAnsi="Arial"/>
          <w:sz w:val="22"/>
          <w:szCs w:val="20"/>
        </w:rPr>
      </w:pPr>
    </w:p>
    <w:p w14:paraId="4C51C397" w14:textId="77777777" w:rsidR="00DD7298" w:rsidRDefault="00DD7298" w:rsidP="00C236B6">
      <w:pPr>
        <w:spacing w:line="360" w:lineRule="auto"/>
        <w:ind w:left="90"/>
        <w:rPr>
          <w:rFonts w:ascii="Arial" w:hAnsi="Arial"/>
          <w:sz w:val="22"/>
          <w:szCs w:val="20"/>
        </w:rPr>
      </w:pPr>
    </w:p>
    <w:p w14:paraId="03EACD56" w14:textId="77777777" w:rsidR="00DD7298" w:rsidRDefault="00DD7298" w:rsidP="00C236B6">
      <w:pPr>
        <w:spacing w:line="360" w:lineRule="auto"/>
        <w:ind w:left="90"/>
        <w:rPr>
          <w:rFonts w:ascii="Arial" w:hAnsi="Arial"/>
          <w:sz w:val="22"/>
          <w:szCs w:val="20"/>
        </w:rPr>
      </w:pPr>
    </w:p>
    <w:p w14:paraId="1FD352DD" w14:textId="77777777" w:rsidR="00DD7298" w:rsidRPr="00183F31" w:rsidRDefault="00DD7298" w:rsidP="00C236B6">
      <w:pPr>
        <w:spacing w:line="360" w:lineRule="auto"/>
        <w:ind w:left="90"/>
        <w:rPr>
          <w:rFonts w:ascii="Arial" w:hAnsi="Arial"/>
          <w:sz w:val="22"/>
          <w:szCs w:val="20"/>
        </w:rPr>
      </w:pPr>
    </w:p>
    <w:p w14:paraId="1F3C7F5E" w14:textId="77777777" w:rsidR="00A74C69" w:rsidRDefault="00813894" w:rsidP="00C236B6">
      <w:pPr>
        <w:ind w:left="90" w:right="-450"/>
        <w:rPr>
          <w:rFonts w:ascii="Arial" w:hAnsi="Arial"/>
          <w:b/>
          <w:bCs/>
          <w:color w:val="000000" w:themeColor="text1"/>
          <w:sz w:val="20"/>
          <w:szCs w:val="20"/>
        </w:rPr>
      </w:pPr>
      <w:r>
        <w:rPr>
          <w:rFonts w:ascii="Arial" w:hAnsi="Arial"/>
          <w:sz w:val="20"/>
          <w:szCs w:val="20"/>
          <w:u w:val="single"/>
        </w:rPr>
        <w:br/>
      </w:r>
    </w:p>
    <w:p w14:paraId="6F763D60" w14:textId="77777777" w:rsidR="00F15A63" w:rsidRDefault="00F15A63" w:rsidP="00F15A63">
      <w:pPr>
        <w:ind w:left="90" w:right="-450"/>
        <w:rPr>
          <w:rFonts w:ascii="Arial" w:hAnsi="Arial"/>
          <w:b/>
          <w:bCs/>
          <w:color w:val="000000" w:themeColor="text1"/>
          <w:sz w:val="20"/>
          <w:szCs w:val="20"/>
        </w:rPr>
      </w:pPr>
    </w:p>
    <w:p w14:paraId="261D700E" w14:textId="3F638207" w:rsidR="00F15A63" w:rsidRPr="00654022" w:rsidRDefault="00F15A63" w:rsidP="000E0A7E">
      <w:pPr>
        <w:ind w:left="90" w:right="-450"/>
        <w:jc w:val="center"/>
        <w:rPr>
          <w:rFonts w:ascii="Arial" w:hAnsi="Arial"/>
          <w:color w:val="000000" w:themeColor="text1"/>
          <w:sz w:val="20"/>
          <w:szCs w:val="20"/>
          <w:u w:val="single"/>
        </w:rPr>
      </w:pPr>
      <w:r>
        <w:rPr>
          <w:rFonts w:ascii="Arial" w:hAnsi="Arial"/>
          <w:b/>
          <w:bCs/>
          <w:color w:val="000000" w:themeColor="text1"/>
          <w:sz w:val="20"/>
          <w:szCs w:val="20"/>
        </w:rPr>
        <w:br/>
      </w:r>
      <w:r w:rsidRPr="582CDC27">
        <w:rPr>
          <w:rFonts w:ascii="Arial" w:hAnsi="Arial"/>
          <w:b/>
          <w:bCs/>
          <w:color w:val="000000" w:themeColor="text1"/>
          <w:sz w:val="20"/>
          <w:szCs w:val="20"/>
        </w:rPr>
        <w:t xml:space="preserve">Please see Important Safety Information on page 3 and full </w:t>
      </w:r>
      <w:r w:rsidRPr="000E0A7E">
        <w:rPr>
          <w:rFonts w:ascii="Arial" w:eastAsia="Times New Roman" w:hAnsi="Arial" w:cs="Arial"/>
          <w:b/>
          <w:bCs/>
          <w:color w:val="116152"/>
          <w:sz w:val="20"/>
          <w:szCs w:val="20"/>
          <w:u w:val="single"/>
        </w:rPr>
        <w:t>Prescribing Information</w:t>
      </w:r>
      <w:r w:rsidRPr="582CDC27">
        <w:rPr>
          <w:rFonts w:ascii="Arial" w:hAnsi="Arial"/>
          <w:b/>
          <w:bCs/>
          <w:color w:val="000000" w:themeColor="text1"/>
          <w:sz w:val="20"/>
          <w:szCs w:val="20"/>
        </w:rPr>
        <w:t>.</w:t>
      </w:r>
    </w:p>
    <w:p w14:paraId="63457643" w14:textId="77777777" w:rsidR="00A74C69" w:rsidRDefault="00A74C69" w:rsidP="00C236B6">
      <w:pPr>
        <w:ind w:left="90" w:right="-450"/>
        <w:rPr>
          <w:rFonts w:ascii="Arial" w:hAnsi="Arial"/>
          <w:b/>
          <w:bCs/>
          <w:color w:val="000000" w:themeColor="text1"/>
          <w:sz w:val="20"/>
          <w:szCs w:val="20"/>
        </w:rPr>
      </w:pPr>
    </w:p>
    <w:p w14:paraId="20C3B842" w14:textId="77777777" w:rsidR="00A74C69" w:rsidRDefault="00A74C69" w:rsidP="00C236B6">
      <w:pPr>
        <w:ind w:left="90" w:right="-450"/>
        <w:rPr>
          <w:rFonts w:ascii="Arial" w:hAnsi="Arial"/>
          <w:b/>
          <w:bCs/>
          <w:color w:val="000000" w:themeColor="text1"/>
          <w:sz w:val="20"/>
          <w:szCs w:val="20"/>
        </w:rPr>
      </w:pPr>
    </w:p>
    <w:p w14:paraId="3FC9063B" w14:textId="7CFCC0E0" w:rsidR="00183F31" w:rsidRDefault="00183F31" w:rsidP="00C41449">
      <w:pPr>
        <w:rPr>
          <w:rFonts w:ascii="Arial" w:hAnsi="Arial"/>
          <w:sz w:val="20"/>
          <w:szCs w:val="20"/>
          <w:u w:val="single"/>
        </w:rPr>
        <w:sectPr w:rsidR="00183F31" w:rsidSect="00DD7298">
          <w:headerReference w:type="even" r:id="rId16"/>
          <w:headerReference w:type="default" r:id="rId17"/>
          <w:footerReference w:type="even" r:id="rId18"/>
          <w:footerReference w:type="default" r:id="rId19"/>
          <w:headerReference w:type="first" r:id="rId20"/>
          <w:footerReference w:type="first" r:id="rId21"/>
          <w:pgSz w:w="12240" w:h="15840"/>
          <w:pgMar w:top="720" w:right="907" w:bottom="806" w:left="907" w:header="1152" w:footer="432" w:gutter="0"/>
          <w:cols w:space="720"/>
          <w:docGrid w:linePitch="360"/>
        </w:sectPr>
      </w:pPr>
    </w:p>
    <w:p w14:paraId="2B742B6D" w14:textId="59A81F89" w:rsidR="00D13960" w:rsidRPr="006E14FA" w:rsidRDefault="00D13960" w:rsidP="00C41449">
      <w:pPr>
        <w:rPr>
          <w:rFonts w:ascii="Arial" w:hAnsi="Arial"/>
          <w:sz w:val="18"/>
          <w:szCs w:val="18"/>
        </w:rPr>
      </w:pP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3"/>
        <w:gridCol w:w="5269"/>
      </w:tblGrid>
      <w:tr w:rsidR="00D13960" w:rsidRPr="006E14FA" w14:paraId="4FD4FED6" w14:textId="77777777" w:rsidTr="00C41449">
        <w:tc>
          <w:tcPr>
            <w:tcW w:w="4073" w:type="dxa"/>
          </w:tcPr>
          <w:p w14:paraId="0031DFB9" w14:textId="39414233" w:rsidR="00D13960" w:rsidRPr="000E0A7E" w:rsidRDefault="00D13960" w:rsidP="00D13960">
            <w:pPr>
              <w:spacing w:before="20" w:after="20"/>
              <w:rPr>
                <w:rFonts w:ascii="Arial" w:hAnsi="Arial"/>
                <w:color w:val="000000" w:themeColor="text1"/>
                <w:sz w:val="18"/>
                <w:szCs w:val="18"/>
              </w:rPr>
            </w:pPr>
            <w:r w:rsidRPr="00DF53E6">
              <w:rPr>
                <w:rFonts w:ascii="Arial" w:hAnsi="Arial"/>
                <w:color w:val="F41ED5"/>
                <w:sz w:val="18"/>
                <w:szCs w:val="18"/>
              </w:rPr>
              <w:t>[</w:t>
            </w:r>
            <w:r w:rsidRPr="000E0A7E">
              <w:rPr>
                <w:rFonts w:ascii="Arial" w:hAnsi="Arial"/>
                <w:color w:val="000000" w:themeColor="text1"/>
                <w:sz w:val="18"/>
                <w:szCs w:val="18"/>
              </w:rPr>
              <w:t>Insurance Company</w:t>
            </w:r>
            <w:r w:rsidRPr="00DF53E6">
              <w:rPr>
                <w:rFonts w:ascii="Arial" w:hAnsi="Arial"/>
                <w:color w:val="F41ED5"/>
                <w:sz w:val="18"/>
                <w:szCs w:val="18"/>
              </w:rPr>
              <w:t>]</w:t>
            </w:r>
          </w:p>
        </w:tc>
        <w:tc>
          <w:tcPr>
            <w:tcW w:w="5269" w:type="dxa"/>
          </w:tcPr>
          <w:p w14:paraId="14605CCE" w14:textId="75B305AE" w:rsidR="00D13960" w:rsidRPr="006E14FA" w:rsidRDefault="00D13960" w:rsidP="00D13960">
            <w:pPr>
              <w:spacing w:before="20" w:after="20"/>
              <w:rPr>
                <w:rFonts w:ascii="Arial" w:hAnsi="Arial"/>
                <w:sz w:val="18"/>
                <w:szCs w:val="18"/>
              </w:rPr>
            </w:pPr>
            <w:r w:rsidRPr="006E14FA">
              <w:rPr>
                <w:rFonts w:ascii="Arial" w:hAnsi="Arial"/>
                <w:sz w:val="18"/>
                <w:szCs w:val="18"/>
              </w:rPr>
              <w:t>Re:</w:t>
            </w:r>
            <w:r w:rsidRPr="006E14FA">
              <w:rPr>
                <w:rFonts w:ascii="Arial" w:hAnsi="Arial"/>
                <w:sz w:val="18"/>
                <w:szCs w:val="18"/>
              </w:rPr>
              <w:tab/>
              <w:t>Patient Name:</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2935F2C7" w14:textId="77777777" w:rsidTr="00C41449">
        <w:tc>
          <w:tcPr>
            <w:tcW w:w="4073" w:type="dxa"/>
          </w:tcPr>
          <w:p w14:paraId="2D465E78" w14:textId="50D63ED1" w:rsidR="00D13960" w:rsidRPr="000E0A7E" w:rsidRDefault="00D13960" w:rsidP="00D13960">
            <w:pPr>
              <w:spacing w:before="20" w:after="20"/>
              <w:rPr>
                <w:rFonts w:ascii="Arial" w:hAnsi="Arial"/>
                <w:color w:val="000000" w:themeColor="text1"/>
                <w:sz w:val="18"/>
                <w:szCs w:val="18"/>
              </w:rPr>
            </w:pPr>
            <w:r w:rsidRPr="00DF53E6">
              <w:rPr>
                <w:rFonts w:ascii="Arial" w:hAnsi="Arial"/>
                <w:color w:val="F41ED5"/>
                <w:sz w:val="18"/>
                <w:szCs w:val="18"/>
              </w:rPr>
              <w:t>[</w:t>
            </w:r>
            <w:r w:rsidRPr="000E0A7E">
              <w:rPr>
                <w:rFonts w:ascii="Arial" w:hAnsi="Arial"/>
                <w:color w:val="000000" w:themeColor="text1"/>
                <w:sz w:val="18"/>
                <w:szCs w:val="18"/>
              </w:rPr>
              <w:t>Address Line 1</w:t>
            </w:r>
            <w:r w:rsidRPr="00DF53E6">
              <w:rPr>
                <w:rFonts w:ascii="Arial" w:hAnsi="Arial"/>
                <w:color w:val="F41ED5"/>
                <w:sz w:val="18"/>
                <w:szCs w:val="18"/>
              </w:rPr>
              <w:t>]</w:t>
            </w:r>
          </w:p>
        </w:tc>
        <w:tc>
          <w:tcPr>
            <w:tcW w:w="5269" w:type="dxa"/>
          </w:tcPr>
          <w:p w14:paraId="7FA2F24A" w14:textId="6E2716F1" w:rsidR="00D13960" w:rsidRPr="006E14FA" w:rsidRDefault="00D13960" w:rsidP="00D13960">
            <w:pPr>
              <w:spacing w:before="20" w:after="20"/>
              <w:rPr>
                <w:rFonts w:ascii="Arial" w:hAnsi="Arial"/>
                <w:sz w:val="18"/>
                <w:szCs w:val="18"/>
              </w:rPr>
            </w:pPr>
            <w:r w:rsidRPr="006E14FA">
              <w:rPr>
                <w:rFonts w:ascii="Arial" w:hAnsi="Arial"/>
                <w:sz w:val="18"/>
                <w:szCs w:val="18"/>
              </w:rPr>
              <w:tab/>
              <w:t xml:space="preserve">Policy ID: </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3DA5EF19" w14:textId="77777777" w:rsidTr="00C41449">
        <w:tc>
          <w:tcPr>
            <w:tcW w:w="4073" w:type="dxa"/>
          </w:tcPr>
          <w:p w14:paraId="00BF634B" w14:textId="21D274EA" w:rsidR="00D13960" w:rsidRPr="000E0A7E" w:rsidRDefault="00D13960" w:rsidP="00D13960">
            <w:pPr>
              <w:spacing w:before="20" w:after="20"/>
              <w:rPr>
                <w:rFonts w:ascii="Arial" w:hAnsi="Arial"/>
                <w:color w:val="000000" w:themeColor="text1"/>
                <w:sz w:val="18"/>
                <w:szCs w:val="18"/>
              </w:rPr>
            </w:pPr>
            <w:r w:rsidRPr="00DF53E6">
              <w:rPr>
                <w:rFonts w:ascii="Arial" w:hAnsi="Arial"/>
                <w:color w:val="F41ED5"/>
                <w:sz w:val="18"/>
                <w:szCs w:val="18"/>
              </w:rPr>
              <w:t>[</w:t>
            </w:r>
            <w:r w:rsidRPr="000E0A7E">
              <w:rPr>
                <w:rFonts w:ascii="Arial" w:hAnsi="Arial"/>
                <w:color w:val="000000" w:themeColor="text1"/>
                <w:sz w:val="18"/>
                <w:szCs w:val="18"/>
              </w:rPr>
              <w:t>Address Line 2</w:t>
            </w:r>
            <w:r w:rsidRPr="00DF53E6">
              <w:rPr>
                <w:rFonts w:ascii="Arial" w:hAnsi="Arial"/>
                <w:color w:val="F41ED5"/>
                <w:sz w:val="18"/>
                <w:szCs w:val="18"/>
              </w:rPr>
              <w:t>]</w:t>
            </w:r>
          </w:p>
        </w:tc>
        <w:tc>
          <w:tcPr>
            <w:tcW w:w="5269" w:type="dxa"/>
          </w:tcPr>
          <w:p w14:paraId="4950D91C" w14:textId="73D1ADF7" w:rsidR="00D13960" w:rsidRPr="006E14FA" w:rsidRDefault="00D13960" w:rsidP="00D13960">
            <w:pPr>
              <w:spacing w:before="20" w:after="20"/>
              <w:rPr>
                <w:rFonts w:ascii="Arial" w:hAnsi="Arial"/>
                <w:sz w:val="18"/>
                <w:szCs w:val="18"/>
              </w:rPr>
            </w:pPr>
            <w:r w:rsidRPr="006E14FA">
              <w:rPr>
                <w:rFonts w:ascii="Arial" w:hAnsi="Arial"/>
                <w:sz w:val="18"/>
                <w:szCs w:val="18"/>
              </w:rPr>
              <w:tab/>
              <w:t>Policy Group:</w:t>
            </w:r>
            <w:r w:rsidRPr="006E14FA">
              <w:rPr>
                <w:rFonts w:ascii="Arial" w:hAnsi="Arial"/>
                <w:sz w:val="18"/>
                <w:szCs w:val="18"/>
              </w:rPr>
              <w:tab/>
              <w:t>________________________</w:t>
            </w:r>
            <w:r w:rsidR="00A83EDA" w:rsidRPr="006E14FA">
              <w:rPr>
                <w:rFonts w:ascii="Arial" w:hAnsi="Arial"/>
                <w:sz w:val="18"/>
                <w:szCs w:val="18"/>
              </w:rPr>
              <w:t>__</w:t>
            </w:r>
          </w:p>
        </w:tc>
      </w:tr>
      <w:tr w:rsidR="00D13960" w:rsidRPr="006E14FA" w14:paraId="4653CBCA" w14:textId="77777777" w:rsidTr="00C41449">
        <w:tc>
          <w:tcPr>
            <w:tcW w:w="4073" w:type="dxa"/>
          </w:tcPr>
          <w:p w14:paraId="446844B3" w14:textId="499533AD" w:rsidR="00D13960" w:rsidRPr="006E14FA" w:rsidRDefault="00582B85" w:rsidP="00D13960">
            <w:pPr>
              <w:spacing w:before="20" w:after="20"/>
              <w:rPr>
                <w:rFonts w:ascii="Arial" w:hAnsi="Arial"/>
                <w:sz w:val="18"/>
                <w:szCs w:val="18"/>
              </w:rPr>
            </w:pPr>
            <w:r w:rsidRPr="00DF53E6">
              <w:rPr>
                <w:rFonts w:ascii="Arial" w:hAnsi="Arial"/>
                <w:color w:val="F41ED5"/>
                <w:sz w:val="18"/>
                <w:szCs w:val="18"/>
              </w:rPr>
              <w:t>[</w:t>
            </w:r>
            <w:r>
              <w:rPr>
                <w:rFonts w:ascii="Arial" w:hAnsi="Arial"/>
                <w:color w:val="000000" w:themeColor="text1"/>
                <w:sz w:val="18"/>
                <w:szCs w:val="18"/>
              </w:rPr>
              <w:t>Plan Fax Number</w:t>
            </w:r>
            <w:r w:rsidRPr="00DF53E6">
              <w:rPr>
                <w:rFonts w:ascii="Arial" w:hAnsi="Arial"/>
                <w:color w:val="F41ED5"/>
                <w:sz w:val="18"/>
                <w:szCs w:val="18"/>
              </w:rPr>
              <w:t>]</w:t>
            </w:r>
          </w:p>
        </w:tc>
        <w:tc>
          <w:tcPr>
            <w:tcW w:w="5269" w:type="dxa"/>
          </w:tcPr>
          <w:p w14:paraId="6F20546D" w14:textId="3D43F9C4" w:rsidR="00D13960" w:rsidRPr="006E14FA" w:rsidRDefault="00D13960" w:rsidP="00D13960">
            <w:pPr>
              <w:spacing w:before="20" w:after="20"/>
              <w:rPr>
                <w:rFonts w:ascii="Arial" w:hAnsi="Arial"/>
                <w:sz w:val="18"/>
                <w:szCs w:val="18"/>
              </w:rPr>
            </w:pPr>
            <w:r w:rsidRPr="006E14FA">
              <w:rPr>
                <w:rFonts w:ascii="Arial" w:hAnsi="Arial"/>
                <w:sz w:val="18"/>
                <w:szCs w:val="18"/>
              </w:rPr>
              <w:tab/>
              <w:t>Date of Birth:</w:t>
            </w:r>
            <w:r w:rsidRPr="006E14FA">
              <w:rPr>
                <w:rFonts w:ascii="Arial" w:hAnsi="Arial"/>
                <w:sz w:val="18"/>
                <w:szCs w:val="18"/>
              </w:rPr>
              <w:tab/>
              <w:t>________________________</w:t>
            </w:r>
            <w:r w:rsidR="00A83EDA" w:rsidRPr="006E14FA">
              <w:rPr>
                <w:rFonts w:ascii="Arial" w:hAnsi="Arial"/>
                <w:sz w:val="18"/>
                <w:szCs w:val="18"/>
              </w:rPr>
              <w:t>__</w:t>
            </w:r>
          </w:p>
        </w:tc>
      </w:tr>
    </w:tbl>
    <w:p w14:paraId="3BF74796" w14:textId="1A054A6E" w:rsidR="00F97E6C" w:rsidRPr="006E14FA" w:rsidRDefault="00F97E6C">
      <w:pPr>
        <w:rPr>
          <w:rFonts w:ascii="Arial" w:hAnsi="Arial"/>
          <w:sz w:val="18"/>
          <w:szCs w:val="18"/>
        </w:rPr>
      </w:pPr>
    </w:p>
    <w:p w14:paraId="08B36873" w14:textId="00C32AB0" w:rsidR="00D13960" w:rsidRPr="009B440C" w:rsidRDefault="00D13960" w:rsidP="00D13960">
      <w:pPr>
        <w:rPr>
          <w:rFonts w:ascii="Arial" w:hAnsi="Arial"/>
          <w:color w:val="F41ED5"/>
          <w:sz w:val="20"/>
          <w:szCs w:val="20"/>
        </w:rPr>
      </w:pPr>
      <w:r w:rsidRPr="009B440C">
        <w:rPr>
          <w:rFonts w:ascii="Arial" w:hAnsi="Arial"/>
          <w:color w:val="F41ED5"/>
          <w:sz w:val="20"/>
          <w:szCs w:val="20"/>
        </w:rPr>
        <w:t>[</w:t>
      </w:r>
      <w:r w:rsidRPr="000E0A7E">
        <w:rPr>
          <w:rFonts w:ascii="Arial" w:hAnsi="Arial"/>
          <w:color w:val="000000" w:themeColor="text1"/>
          <w:sz w:val="20"/>
          <w:szCs w:val="20"/>
        </w:rPr>
        <w:t>Date</w:t>
      </w:r>
      <w:r w:rsidRPr="00DF53E6">
        <w:rPr>
          <w:rFonts w:ascii="Arial" w:hAnsi="Arial"/>
          <w:color w:val="F41ED5"/>
          <w:sz w:val="20"/>
          <w:szCs w:val="20"/>
        </w:rPr>
        <w:t>]</w:t>
      </w:r>
    </w:p>
    <w:p w14:paraId="46968FFA" w14:textId="77777777" w:rsidR="00D13960" w:rsidRPr="006E14FA" w:rsidRDefault="00D13960" w:rsidP="00D13960">
      <w:pPr>
        <w:rPr>
          <w:rFonts w:ascii="Arial" w:hAnsi="Arial"/>
          <w:sz w:val="20"/>
          <w:szCs w:val="20"/>
        </w:rPr>
      </w:pPr>
    </w:p>
    <w:p w14:paraId="191E38B9" w14:textId="7547595C" w:rsidR="00D13960" w:rsidRPr="00C9065E" w:rsidRDefault="00D13960" w:rsidP="00D13960">
      <w:pPr>
        <w:rPr>
          <w:rFonts w:ascii="Arial" w:hAnsi="Arial"/>
          <w:color w:val="F06622"/>
          <w:sz w:val="20"/>
          <w:szCs w:val="20"/>
        </w:rPr>
      </w:pPr>
      <w:r w:rsidRPr="006E14FA">
        <w:rPr>
          <w:rFonts w:ascii="Arial" w:hAnsi="Arial"/>
          <w:sz w:val="20"/>
          <w:szCs w:val="20"/>
        </w:rPr>
        <w:t>Attn:</w:t>
      </w:r>
      <w:r w:rsidR="00AA0A8A" w:rsidRPr="009B440C">
        <w:rPr>
          <w:rFonts w:ascii="Arial" w:hAnsi="Arial"/>
          <w:color w:val="F41ED5"/>
          <w:sz w:val="20"/>
          <w:szCs w:val="20"/>
        </w:rPr>
        <w:t xml:space="preserve"> </w:t>
      </w:r>
      <w:r w:rsidRPr="009B440C">
        <w:rPr>
          <w:rFonts w:ascii="Arial" w:hAnsi="Arial"/>
          <w:color w:val="F41ED5"/>
          <w:sz w:val="20"/>
          <w:szCs w:val="20"/>
        </w:rPr>
        <w:t>[</w:t>
      </w:r>
      <w:r w:rsidRPr="000E0A7E">
        <w:rPr>
          <w:rFonts w:ascii="Arial" w:hAnsi="Arial"/>
          <w:color w:val="000000" w:themeColor="text1"/>
          <w:sz w:val="20"/>
          <w:szCs w:val="20"/>
        </w:rPr>
        <w:t>Medical/Pharmacy Director], [Department</w:t>
      </w:r>
      <w:r w:rsidRPr="009B440C">
        <w:rPr>
          <w:rFonts w:ascii="Arial" w:hAnsi="Arial"/>
          <w:color w:val="F41ED5"/>
          <w:sz w:val="20"/>
          <w:szCs w:val="20"/>
        </w:rPr>
        <w:t>]</w:t>
      </w:r>
    </w:p>
    <w:p w14:paraId="739C8C1E" w14:textId="77777777" w:rsidR="00D13960" w:rsidRPr="006E14FA" w:rsidRDefault="00D13960" w:rsidP="00D13960">
      <w:pPr>
        <w:rPr>
          <w:rFonts w:ascii="Arial" w:hAnsi="Arial"/>
          <w:sz w:val="20"/>
          <w:szCs w:val="20"/>
        </w:rPr>
      </w:pPr>
    </w:p>
    <w:p w14:paraId="57B85D33" w14:textId="0BD08B59" w:rsidR="00D13960" w:rsidRPr="006E14FA" w:rsidRDefault="00D13960" w:rsidP="00D13960">
      <w:pPr>
        <w:rPr>
          <w:rFonts w:ascii="Arial" w:hAnsi="Arial"/>
          <w:sz w:val="20"/>
          <w:szCs w:val="20"/>
        </w:rPr>
      </w:pPr>
      <w:r w:rsidRPr="006E14FA">
        <w:rPr>
          <w:rFonts w:ascii="Arial" w:hAnsi="Arial"/>
          <w:sz w:val="20"/>
          <w:szCs w:val="20"/>
        </w:rPr>
        <w:t>Dear</w:t>
      </w:r>
      <w:r w:rsidRPr="00C9065E">
        <w:rPr>
          <w:rFonts w:ascii="Arial" w:hAnsi="Arial"/>
          <w:color w:val="F06622"/>
          <w:sz w:val="20"/>
          <w:szCs w:val="20"/>
        </w:rPr>
        <w:t xml:space="preserve"> </w:t>
      </w:r>
      <w:r w:rsidRPr="009B440C">
        <w:rPr>
          <w:rFonts w:ascii="Arial" w:hAnsi="Arial"/>
          <w:color w:val="F41ED5"/>
          <w:sz w:val="20"/>
          <w:szCs w:val="20"/>
        </w:rPr>
        <w:t>[</w:t>
      </w:r>
      <w:r w:rsidRPr="000E0A7E">
        <w:rPr>
          <w:rFonts w:ascii="Arial" w:hAnsi="Arial"/>
          <w:color w:val="000000" w:themeColor="text1"/>
          <w:sz w:val="20"/>
          <w:szCs w:val="20"/>
        </w:rPr>
        <w:t>Medical/Pharmacy Director</w:t>
      </w:r>
      <w:r w:rsidR="00AA368B" w:rsidRPr="000E0A7E">
        <w:rPr>
          <w:rFonts w:ascii="Arial" w:hAnsi="Arial"/>
          <w:color w:val="000000" w:themeColor="text1"/>
          <w:sz w:val="20"/>
          <w:szCs w:val="20"/>
        </w:rPr>
        <w:t xml:space="preserve"> name</w:t>
      </w:r>
      <w:r w:rsidRPr="009B440C">
        <w:rPr>
          <w:rFonts w:ascii="Arial" w:hAnsi="Arial"/>
          <w:color w:val="F41ED5"/>
          <w:sz w:val="20"/>
          <w:szCs w:val="20"/>
        </w:rPr>
        <w:t>]</w:t>
      </w:r>
      <w:r w:rsidRPr="006E14FA">
        <w:rPr>
          <w:rFonts w:ascii="Arial" w:hAnsi="Arial"/>
          <w:sz w:val="20"/>
          <w:szCs w:val="20"/>
        </w:rPr>
        <w:t>:</w:t>
      </w:r>
    </w:p>
    <w:p w14:paraId="5AF2BB19" w14:textId="77777777" w:rsidR="00D13960" w:rsidRPr="006E14FA" w:rsidRDefault="00D13960" w:rsidP="00D13960">
      <w:pPr>
        <w:rPr>
          <w:rFonts w:ascii="Arial" w:hAnsi="Arial"/>
          <w:sz w:val="20"/>
          <w:szCs w:val="20"/>
        </w:rPr>
      </w:pPr>
    </w:p>
    <w:p w14:paraId="196D9204" w14:textId="7BEC442B" w:rsidR="00D61BEF" w:rsidRDefault="00D61BEF" w:rsidP="00A74C69">
      <w:pPr>
        <w:pStyle w:val="BodyText"/>
        <w:ind w:right="775"/>
      </w:pPr>
      <w:r>
        <w:t xml:space="preserve">I am writing on behalf of </w:t>
      </w:r>
      <w:r w:rsidRPr="009B440C">
        <w:rPr>
          <w:color w:val="F41ED5"/>
        </w:rPr>
        <w:t>[</w:t>
      </w:r>
      <w:r w:rsidRPr="000E0A7E">
        <w:rPr>
          <w:color w:val="000000" w:themeColor="text1"/>
        </w:rPr>
        <w:t>patient’s name</w:t>
      </w:r>
      <w:r w:rsidRPr="009B440C">
        <w:rPr>
          <w:color w:val="F41ED5"/>
        </w:rPr>
        <w:t>]</w:t>
      </w:r>
      <w:r>
        <w:t xml:space="preserve">, a </w:t>
      </w:r>
      <w:r w:rsidRPr="009B440C">
        <w:rPr>
          <w:color w:val="F41ED5"/>
        </w:rPr>
        <w:t>[</w:t>
      </w:r>
      <w:r w:rsidRPr="000E0A7E">
        <w:rPr>
          <w:color w:val="000000" w:themeColor="text1"/>
        </w:rPr>
        <w:t>male/female</w:t>
      </w:r>
      <w:r w:rsidRPr="009B440C">
        <w:rPr>
          <w:color w:val="F41ED5"/>
        </w:rPr>
        <w:t xml:space="preserve">] </w:t>
      </w:r>
      <w:r>
        <w:t>aged</w:t>
      </w:r>
      <w:r w:rsidRPr="009B440C">
        <w:rPr>
          <w:color w:val="F41ED5"/>
        </w:rPr>
        <w:t xml:space="preserve"> [</w:t>
      </w:r>
      <w:r w:rsidRPr="000E0A7E">
        <w:rPr>
          <w:color w:val="000000" w:themeColor="text1"/>
        </w:rPr>
        <w:t>patient’s age</w:t>
      </w:r>
      <w:r w:rsidRPr="009B440C">
        <w:rPr>
          <w:color w:val="F41ED5"/>
        </w:rPr>
        <w:t>]</w:t>
      </w:r>
      <w:r w:rsidRPr="00A74C69">
        <w:rPr>
          <w:color w:val="F06622"/>
        </w:rPr>
        <w:t xml:space="preserve"> </w:t>
      </w:r>
      <w:r>
        <w:t>years, to formally document</w:t>
      </w:r>
      <w:r>
        <w:rPr>
          <w:spacing w:val="-1"/>
        </w:rPr>
        <w:t xml:space="preserve"> </w:t>
      </w:r>
      <w:r>
        <w:t>the medical</w:t>
      </w:r>
      <w:r>
        <w:rPr>
          <w:spacing w:val="-1"/>
        </w:rPr>
        <w:t xml:space="preserve"> </w:t>
      </w:r>
      <w:r>
        <w:t xml:space="preserve">necessity for treatment </w:t>
      </w:r>
      <w:r w:rsidRPr="000E0A7E">
        <w:rPr>
          <w:color w:val="000000" w:themeColor="text1"/>
        </w:rPr>
        <w:t>with</w:t>
      </w:r>
      <w:r w:rsidRPr="009B440C">
        <w:rPr>
          <w:color w:val="F41ED5"/>
        </w:rPr>
        <w:t xml:space="preserve"> </w:t>
      </w:r>
      <w:r w:rsidR="005D1C7E" w:rsidRPr="009B440C">
        <w:rPr>
          <w:color w:val="F41ED5"/>
        </w:rPr>
        <w:t>[</w:t>
      </w:r>
      <w:r w:rsidR="005D1C7E" w:rsidRPr="000E0A7E">
        <w:rPr>
          <w:color w:val="000000" w:themeColor="text1"/>
        </w:rPr>
        <w:t>CRENESSITY</w:t>
      </w:r>
      <w:r w:rsidR="00B87CAE">
        <w:rPr>
          <w:color w:val="000000" w:themeColor="text1"/>
        </w:rPr>
        <w:t xml:space="preserve">™ </w:t>
      </w:r>
      <w:r w:rsidR="005D1C7E" w:rsidRPr="000E0A7E">
        <w:rPr>
          <w:color w:val="000000" w:themeColor="text1"/>
        </w:rPr>
        <w:t>(crinecerfont) capsules</w:t>
      </w:r>
      <w:r w:rsidR="001A0553" w:rsidRPr="000E0A7E">
        <w:rPr>
          <w:color w:val="000000" w:themeColor="text1"/>
        </w:rPr>
        <w:t>/</w:t>
      </w:r>
      <w:r w:rsidR="00F106A9" w:rsidRPr="000E0A7E">
        <w:rPr>
          <w:color w:val="000000" w:themeColor="text1"/>
        </w:rPr>
        <w:t>CRENESSITY</w:t>
      </w:r>
      <w:r w:rsidR="005D4F76">
        <w:rPr>
          <w:color w:val="000000" w:themeColor="text1"/>
        </w:rPr>
        <w:t>™</w:t>
      </w:r>
      <w:r w:rsidR="00115DDA" w:rsidRPr="000E0A7E">
        <w:rPr>
          <w:color w:val="000000" w:themeColor="text1"/>
        </w:rPr>
        <w:t xml:space="preserve"> </w:t>
      </w:r>
      <w:r w:rsidR="005D1C7E" w:rsidRPr="000E0A7E">
        <w:rPr>
          <w:color w:val="000000" w:themeColor="text1"/>
        </w:rPr>
        <w:t>(crinecerfont) oral solution</w:t>
      </w:r>
      <w:r w:rsidR="005D1C7E" w:rsidRPr="009B440C">
        <w:rPr>
          <w:color w:val="F41ED5"/>
        </w:rPr>
        <w:t>]</w:t>
      </w:r>
      <w:r w:rsidRPr="009B440C">
        <w:rPr>
          <w:color w:val="F41ED5"/>
        </w:rPr>
        <w:t xml:space="preserve"> </w:t>
      </w:r>
      <w:r w:rsidR="00644F8F" w:rsidRPr="00A74C69">
        <w:t xml:space="preserve">for </w:t>
      </w:r>
      <w:r>
        <w:t>a diagnosis</w:t>
      </w:r>
      <w:r w:rsidRPr="00A74C69">
        <w:rPr>
          <w:color w:val="000000" w:themeColor="text1"/>
        </w:rPr>
        <w:t xml:space="preserve"> of</w:t>
      </w:r>
      <w:r w:rsidRPr="00A74C69">
        <w:rPr>
          <w:color w:val="F06622"/>
        </w:rPr>
        <w:t xml:space="preserve"> </w:t>
      </w:r>
      <w:r w:rsidR="003E19E0" w:rsidRPr="000E0A7E">
        <w:rPr>
          <w:color w:val="000000" w:themeColor="text1"/>
        </w:rPr>
        <w:t>classic congenital adrenal hyperplasia (CAH)</w:t>
      </w:r>
      <w:r w:rsidR="000947C9">
        <w:rPr>
          <w:color w:val="000000" w:themeColor="text1"/>
        </w:rPr>
        <w:t>.</w:t>
      </w:r>
      <w:r>
        <w:rPr>
          <w:spacing w:val="-6"/>
        </w:rPr>
        <w:t xml:space="preserve"> </w:t>
      </w:r>
      <w:r>
        <w:t>This</w:t>
      </w:r>
      <w:r>
        <w:rPr>
          <w:spacing w:val="-3"/>
        </w:rPr>
        <w:t xml:space="preserve"> </w:t>
      </w:r>
      <w:r>
        <w:t>letter</w:t>
      </w:r>
      <w:r>
        <w:rPr>
          <w:spacing w:val="-4"/>
        </w:rPr>
        <w:t xml:space="preserve"> </w:t>
      </w:r>
      <w:r>
        <w:t>provides</w:t>
      </w:r>
      <w:r>
        <w:rPr>
          <w:spacing w:val="-1"/>
        </w:rPr>
        <w:t xml:space="preserve"> </w:t>
      </w:r>
      <w:r>
        <w:t>information</w:t>
      </w:r>
      <w:r>
        <w:rPr>
          <w:spacing w:val="-3"/>
        </w:rPr>
        <w:t xml:space="preserve"> </w:t>
      </w:r>
      <w:r>
        <w:t>about</w:t>
      </w:r>
      <w:r>
        <w:rPr>
          <w:spacing w:val="-6"/>
        </w:rPr>
        <w:t xml:space="preserve"> </w:t>
      </w:r>
      <w:r>
        <w:t>the</w:t>
      </w:r>
      <w:r>
        <w:rPr>
          <w:spacing w:val="-6"/>
        </w:rPr>
        <w:t xml:space="preserve"> </w:t>
      </w:r>
      <w:r>
        <w:t>patient’s</w:t>
      </w:r>
      <w:r>
        <w:rPr>
          <w:spacing w:val="-5"/>
        </w:rPr>
        <w:t xml:space="preserve"> </w:t>
      </w:r>
      <w:r>
        <w:t>medical</w:t>
      </w:r>
      <w:r>
        <w:rPr>
          <w:spacing w:val="-3"/>
        </w:rPr>
        <w:t xml:space="preserve"> </w:t>
      </w:r>
      <w:r>
        <w:t>history,</w:t>
      </w:r>
      <w:r>
        <w:rPr>
          <w:spacing w:val="-6"/>
        </w:rPr>
        <w:t xml:space="preserve"> </w:t>
      </w:r>
      <w:r>
        <w:t>diagnosis,</w:t>
      </w:r>
      <w:r>
        <w:rPr>
          <w:spacing w:val="-6"/>
        </w:rPr>
        <w:t xml:space="preserve"> </w:t>
      </w:r>
      <w:r>
        <w:t>and</w:t>
      </w:r>
      <w:r>
        <w:rPr>
          <w:spacing w:val="-5"/>
        </w:rPr>
        <w:t xml:space="preserve"> </w:t>
      </w:r>
      <w:r>
        <w:t>treatment</w:t>
      </w:r>
      <w:r>
        <w:rPr>
          <w:spacing w:val="-3"/>
        </w:rPr>
        <w:t xml:space="preserve"> </w:t>
      </w:r>
      <w:r>
        <w:t xml:space="preserve">plan with </w:t>
      </w:r>
      <w:r w:rsidR="00F106A9" w:rsidRPr="000E0A7E">
        <w:rPr>
          <w:color w:val="000000" w:themeColor="text1"/>
        </w:rPr>
        <w:t>CRENESSITY</w:t>
      </w:r>
      <w:r w:rsidR="00B37FE1" w:rsidRPr="00A74C69">
        <w:t>.</w:t>
      </w:r>
    </w:p>
    <w:p w14:paraId="7830A53C" w14:textId="2B1D1A2C" w:rsidR="002E54D3" w:rsidRPr="006E14FA" w:rsidRDefault="002E54D3" w:rsidP="00D61BEF">
      <w:pPr>
        <w:rPr>
          <w:rFonts w:ascii="Arial" w:hAnsi="Arial"/>
          <w:sz w:val="20"/>
          <w:szCs w:val="20"/>
        </w:rPr>
      </w:pPr>
    </w:p>
    <w:p w14:paraId="67058741" w14:textId="65CC0EFC" w:rsidR="007D6A0D" w:rsidRDefault="00DF7EE5" w:rsidP="00A74C69">
      <w:pPr>
        <w:autoSpaceDE w:val="0"/>
        <w:autoSpaceDN w:val="0"/>
        <w:adjustRightInd w:val="0"/>
        <w:rPr>
          <w:rFonts w:ascii="Arial" w:hAnsi="Arial"/>
          <w:sz w:val="20"/>
          <w:szCs w:val="20"/>
        </w:rPr>
      </w:pPr>
      <w:r w:rsidRPr="00C22178">
        <w:rPr>
          <w:rFonts w:ascii="Arial" w:hAnsi="Arial"/>
          <w:color w:val="000000" w:themeColor="text1"/>
          <w:sz w:val="20"/>
          <w:szCs w:val="20"/>
        </w:rPr>
        <w:t>CRENESSITY</w:t>
      </w:r>
      <w:r w:rsidRPr="00C80771" w:rsidDel="00DF7EE5">
        <w:rPr>
          <w:rFonts w:ascii="Arial" w:hAnsi="Arial"/>
          <w:color w:val="F41ED5"/>
          <w:sz w:val="20"/>
          <w:szCs w:val="20"/>
        </w:rPr>
        <w:t xml:space="preserve"> </w:t>
      </w:r>
      <w:r w:rsidR="009D5CEB" w:rsidRPr="007802BC">
        <w:rPr>
          <w:rFonts w:ascii="Arial" w:hAnsi="Arial"/>
          <w:sz w:val="20"/>
          <w:szCs w:val="20"/>
        </w:rPr>
        <w:t>is the only FDA-approved treatment</w:t>
      </w:r>
      <w:r w:rsidRPr="007802BC" w:rsidDel="00DF7EE5">
        <w:rPr>
          <w:rFonts w:ascii="Arial" w:hAnsi="Arial"/>
          <w:sz w:val="20"/>
          <w:szCs w:val="20"/>
        </w:rPr>
        <w:t xml:space="preserve"> </w:t>
      </w:r>
      <w:r w:rsidR="000F2DE4" w:rsidRPr="000F2DE4">
        <w:rPr>
          <w:rFonts w:ascii="Arial" w:hAnsi="Arial"/>
          <w:sz w:val="20"/>
          <w:szCs w:val="20"/>
        </w:rPr>
        <w:t>indicated</w:t>
      </w:r>
      <w:r w:rsidR="001B2E03">
        <w:rPr>
          <w:rFonts w:ascii="Arial" w:hAnsi="Arial"/>
          <w:sz w:val="20"/>
          <w:szCs w:val="20"/>
        </w:rPr>
        <w:t xml:space="preserve"> </w:t>
      </w:r>
      <w:r w:rsidR="00BD3E2B">
        <w:rPr>
          <w:rFonts w:ascii="Arial" w:hAnsi="Arial"/>
          <w:sz w:val="20"/>
          <w:szCs w:val="20"/>
        </w:rPr>
        <w:t>t</w:t>
      </w:r>
      <w:r w:rsidR="00055BD5">
        <w:rPr>
          <w:rFonts w:ascii="Arial" w:hAnsi="Arial"/>
          <w:sz w:val="20"/>
          <w:szCs w:val="20"/>
        </w:rPr>
        <w:t xml:space="preserve">o improve androgen control </w:t>
      </w:r>
      <w:r w:rsidR="00D2411E" w:rsidRPr="00D2411E">
        <w:rPr>
          <w:rFonts w:ascii="Arial" w:hAnsi="Arial"/>
          <w:sz w:val="20"/>
          <w:szCs w:val="20"/>
        </w:rPr>
        <w:t>and enable a reduced glucocorticoid dose</w:t>
      </w:r>
      <w:r w:rsidR="00055BD5">
        <w:rPr>
          <w:rFonts w:ascii="Arial" w:hAnsi="Arial"/>
          <w:sz w:val="20"/>
          <w:szCs w:val="20"/>
        </w:rPr>
        <w:t xml:space="preserve"> </w:t>
      </w:r>
      <w:r w:rsidR="000F2DE4" w:rsidRPr="000F2DE4">
        <w:rPr>
          <w:rFonts w:ascii="Arial" w:hAnsi="Arial"/>
          <w:sz w:val="20"/>
          <w:szCs w:val="20"/>
        </w:rPr>
        <w:t xml:space="preserve">in </w:t>
      </w:r>
      <w:r w:rsidR="00786688">
        <w:rPr>
          <w:rFonts w:ascii="Arial" w:hAnsi="Arial"/>
          <w:sz w:val="20"/>
          <w:szCs w:val="20"/>
        </w:rPr>
        <w:t xml:space="preserve">patients </w:t>
      </w:r>
      <w:r w:rsidR="00055BD5">
        <w:rPr>
          <w:rFonts w:ascii="Arial" w:hAnsi="Arial"/>
          <w:sz w:val="20"/>
          <w:szCs w:val="20"/>
        </w:rPr>
        <w:t>4 years of age and older</w:t>
      </w:r>
      <w:r w:rsidR="000F2DE4" w:rsidRPr="000F2DE4">
        <w:rPr>
          <w:rFonts w:ascii="Arial" w:hAnsi="Arial"/>
          <w:sz w:val="20"/>
          <w:szCs w:val="20"/>
        </w:rPr>
        <w:t xml:space="preserve"> </w:t>
      </w:r>
      <w:r w:rsidR="00055BD5">
        <w:rPr>
          <w:rFonts w:ascii="Arial" w:hAnsi="Arial"/>
          <w:sz w:val="20"/>
          <w:szCs w:val="20"/>
        </w:rPr>
        <w:t xml:space="preserve">with classic </w:t>
      </w:r>
      <w:r w:rsidR="009D66D2">
        <w:rPr>
          <w:rFonts w:ascii="Arial" w:hAnsi="Arial"/>
          <w:sz w:val="20"/>
          <w:szCs w:val="20"/>
        </w:rPr>
        <w:t>CAH</w:t>
      </w:r>
      <w:r w:rsidR="007E3202">
        <w:rPr>
          <w:rFonts w:ascii="Arial" w:hAnsi="Arial"/>
          <w:sz w:val="20"/>
          <w:szCs w:val="20"/>
        </w:rPr>
        <w:t>.</w:t>
      </w:r>
    </w:p>
    <w:p w14:paraId="09A1820A" w14:textId="77777777" w:rsidR="007D6A0D" w:rsidRPr="006E14FA" w:rsidRDefault="007D6A0D" w:rsidP="00D13960">
      <w:pPr>
        <w:rPr>
          <w:rFonts w:ascii="Arial" w:hAnsi="Arial"/>
          <w:sz w:val="20"/>
          <w:szCs w:val="20"/>
        </w:rPr>
      </w:pPr>
    </w:p>
    <w:p w14:paraId="183C6AB3" w14:textId="28AE6B5C" w:rsidR="002E54D3" w:rsidRPr="006E14FA" w:rsidRDefault="002E54D3" w:rsidP="00D13960">
      <w:pPr>
        <w:rPr>
          <w:rFonts w:ascii="Arial" w:hAnsi="Arial"/>
          <w:b/>
          <w:sz w:val="20"/>
          <w:szCs w:val="20"/>
        </w:rPr>
      </w:pPr>
      <w:r w:rsidRPr="006E14FA">
        <w:rPr>
          <w:rFonts w:ascii="Arial" w:hAnsi="Arial"/>
          <w:b/>
          <w:sz w:val="20"/>
          <w:szCs w:val="20"/>
        </w:rPr>
        <w:t>Patient’s Medical History and Treatment Rationale:</w:t>
      </w:r>
    </w:p>
    <w:p w14:paraId="215B35CE" w14:textId="77777777" w:rsidR="002E54D3" w:rsidRPr="006E14FA" w:rsidRDefault="002E54D3" w:rsidP="00D13960">
      <w:pPr>
        <w:rPr>
          <w:rFonts w:ascii="Arial" w:hAnsi="Arial"/>
          <w:sz w:val="20"/>
          <w:szCs w:val="20"/>
        </w:rPr>
      </w:pPr>
    </w:p>
    <w:p w14:paraId="04B805D5" w14:textId="1159E47C" w:rsidR="002E54D3" w:rsidRPr="00C9065E" w:rsidRDefault="002E54D3" w:rsidP="000E0A7E">
      <w:pPr>
        <w:pStyle w:val="ListParagraph"/>
        <w:numPr>
          <w:ilvl w:val="0"/>
          <w:numId w:val="19"/>
        </w:numPr>
        <w:rPr>
          <w:rFonts w:ascii="Arial" w:hAnsi="Arial"/>
          <w:color w:val="F06622"/>
          <w:sz w:val="20"/>
          <w:szCs w:val="20"/>
        </w:rPr>
      </w:pPr>
      <w:r w:rsidRPr="006E14FA">
        <w:rPr>
          <w:rFonts w:ascii="Arial" w:hAnsi="Arial"/>
          <w:color w:val="000000" w:themeColor="text1"/>
          <w:sz w:val="20"/>
          <w:szCs w:val="20"/>
        </w:rPr>
        <w:t>Patient’s</w:t>
      </w:r>
      <w:r w:rsidRPr="006E14FA">
        <w:rPr>
          <w:rFonts w:ascii="Arial" w:hAnsi="Arial"/>
          <w:sz w:val="20"/>
          <w:szCs w:val="20"/>
        </w:rPr>
        <w:t xml:space="preserve"> medical history, diagnosis, and current condition (</w:t>
      </w:r>
      <w:proofErr w:type="spellStart"/>
      <w:r w:rsidRPr="006E14FA">
        <w:rPr>
          <w:rFonts w:ascii="Arial" w:hAnsi="Arial"/>
          <w:sz w:val="20"/>
          <w:szCs w:val="20"/>
        </w:rPr>
        <w:t>eg</w:t>
      </w:r>
      <w:proofErr w:type="spellEnd"/>
      <w:r w:rsidRPr="006E14FA">
        <w:rPr>
          <w:rFonts w:ascii="Arial" w:hAnsi="Arial"/>
          <w:sz w:val="20"/>
          <w:szCs w:val="20"/>
        </w:rPr>
        <w:t xml:space="preserve">, signs, symptoms, functioning): </w:t>
      </w:r>
      <w:r w:rsidRPr="00C80771">
        <w:rPr>
          <w:rFonts w:ascii="Arial" w:hAnsi="Arial"/>
          <w:color w:val="F41ED5"/>
          <w:sz w:val="20"/>
          <w:szCs w:val="20"/>
        </w:rPr>
        <w:t>[</w:t>
      </w:r>
      <w:r w:rsidRPr="000E0A7E">
        <w:rPr>
          <w:rFonts w:ascii="Arial" w:hAnsi="Arial"/>
          <w:color w:val="000000" w:themeColor="text1"/>
          <w:sz w:val="20"/>
          <w:szCs w:val="20"/>
        </w:rPr>
        <w:t xml:space="preserve">Provide a brief statement about the patient’s diagnosis and medical history, including any underlying health </w:t>
      </w:r>
      <w:r w:rsidR="00231DF9" w:rsidRPr="000E0A7E">
        <w:rPr>
          <w:rFonts w:ascii="Arial" w:hAnsi="Arial"/>
          <w:color w:val="000000" w:themeColor="text1"/>
          <w:sz w:val="20"/>
          <w:szCs w:val="20"/>
        </w:rPr>
        <w:t>issues</w:t>
      </w:r>
      <w:r w:rsidR="00FB2486" w:rsidRPr="000E0A7E">
        <w:rPr>
          <w:rFonts w:ascii="Arial" w:hAnsi="Arial"/>
          <w:color w:val="000000" w:themeColor="text1"/>
          <w:sz w:val="20"/>
          <w:szCs w:val="20"/>
        </w:rPr>
        <w:t>, developmental concerns,</w:t>
      </w:r>
      <w:r w:rsidR="00667643" w:rsidRPr="000E0A7E">
        <w:rPr>
          <w:rFonts w:ascii="Arial" w:hAnsi="Arial"/>
          <w:color w:val="000000" w:themeColor="text1"/>
          <w:sz w:val="20"/>
          <w:szCs w:val="20"/>
        </w:rPr>
        <w:t xml:space="preserve"> </w:t>
      </w:r>
      <w:r w:rsidR="004E4C21">
        <w:rPr>
          <w:rFonts w:ascii="Arial" w:hAnsi="Arial"/>
          <w:color w:val="000000" w:themeColor="text1"/>
          <w:sz w:val="20"/>
          <w:szCs w:val="20"/>
        </w:rPr>
        <w:t>lab values</w:t>
      </w:r>
      <w:r w:rsidR="00E91DA6">
        <w:rPr>
          <w:rFonts w:ascii="Arial" w:hAnsi="Arial"/>
          <w:color w:val="000000" w:themeColor="text1"/>
          <w:sz w:val="20"/>
          <w:szCs w:val="20"/>
        </w:rPr>
        <w:t xml:space="preserve">, risks/implications of delayed therapy, </w:t>
      </w:r>
      <w:proofErr w:type="spellStart"/>
      <w:r w:rsidR="00667643" w:rsidRPr="008E0E0B">
        <w:rPr>
          <w:rFonts w:ascii="Arial" w:hAnsi="Arial"/>
          <w:color w:val="000000" w:themeColor="text1"/>
          <w:sz w:val="20"/>
          <w:szCs w:val="20"/>
        </w:rPr>
        <w:t>etc</w:t>
      </w:r>
      <w:proofErr w:type="spellEnd"/>
      <w:r w:rsidR="008E0E0B">
        <w:rPr>
          <w:rFonts w:ascii="Arial" w:hAnsi="Arial"/>
          <w:color w:val="000000" w:themeColor="text1"/>
          <w:sz w:val="20"/>
          <w:szCs w:val="20"/>
        </w:rPr>
        <w:t>,</w:t>
      </w:r>
      <w:r w:rsidRPr="000E0A7E">
        <w:rPr>
          <w:rFonts w:ascii="Arial" w:hAnsi="Arial"/>
          <w:color w:val="000000" w:themeColor="text1"/>
          <w:sz w:val="20"/>
          <w:szCs w:val="20"/>
        </w:rPr>
        <w:t xml:space="preserve"> that affect your treatment selection</w:t>
      </w:r>
      <w:r w:rsidRPr="00C80771">
        <w:rPr>
          <w:rFonts w:ascii="Arial" w:hAnsi="Arial"/>
          <w:color w:val="F41ED5"/>
          <w:sz w:val="20"/>
          <w:szCs w:val="20"/>
        </w:rPr>
        <w:t>]</w:t>
      </w:r>
    </w:p>
    <w:p w14:paraId="00AAF430" w14:textId="3590E0BC" w:rsidR="00512845" w:rsidRPr="00C80771" w:rsidRDefault="00512845" w:rsidP="000E0A7E">
      <w:pPr>
        <w:pStyle w:val="ListParagraph"/>
        <w:numPr>
          <w:ilvl w:val="0"/>
          <w:numId w:val="19"/>
        </w:numPr>
        <w:rPr>
          <w:rFonts w:ascii="Arial" w:hAnsi="Arial"/>
          <w:color w:val="F41ED5"/>
          <w:sz w:val="20"/>
          <w:szCs w:val="20"/>
        </w:rPr>
      </w:pPr>
      <w:r w:rsidRPr="006E14FA">
        <w:rPr>
          <w:rFonts w:ascii="Arial" w:hAnsi="Arial"/>
          <w:sz w:val="20"/>
          <w:szCs w:val="20"/>
        </w:rPr>
        <w:t xml:space="preserve">Prior treatments and response to those treatments: </w:t>
      </w:r>
      <w:r w:rsidRPr="00C80771">
        <w:rPr>
          <w:rFonts w:ascii="Arial" w:hAnsi="Arial"/>
          <w:color w:val="F41ED5"/>
          <w:sz w:val="20"/>
          <w:szCs w:val="20"/>
        </w:rPr>
        <w:t>[</w:t>
      </w:r>
      <w:r w:rsidR="009C5849" w:rsidRPr="000E0A7E">
        <w:rPr>
          <w:rFonts w:ascii="Arial" w:hAnsi="Arial"/>
          <w:color w:val="000000" w:themeColor="text1"/>
          <w:sz w:val="20"/>
          <w:szCs w:val="20"/>
        </w:rPr>
        <w:t>P</w:t>
      </w:r>
      <w:r w:rsidRPr="000E0A7E">
        <w:rPr>
          <w:rFonts w:ascii="Arial" w:hAnsi="Arial"/>
          <w:color w:val="000000" w:themeColor="text1"/>
          <w:sz w:val="20"/>
          <w:szCs w:val="20"/>
        </w:rPr>
        <w:t>rovide a list of current and past medications, as well as reasons for not prescribing a medication (</w:t>
      </w:r>
      <w:proofErr w:type="spellStart"/>
      <w:r w:rsidRPr="000E0A7E">
        <w:rPr>
          <w:rFonts w:ascii="Arial" w:hAnsi="Arial"/>
          <w:color w:val="000000" w:themeColor="text1"/>
          <w:sz w:val="20"/>
          <w:szCs w:val="20"/>
        </w:rPr>
        <w:t>eg</w:t>
      </w:r>
      <w:proofErr w:type="spellEnd"/>
      <w:r w:rsidRPr="000E0A7E">
        <w:rPr>
          <w:rFonts w:ascii="Arial" w:hAnsi="Arial"/>
          <w:color w:val="000000" w:themeColor="text1"/>
          <w:sz w:val="20"/>
          <w:szCs w:val="20"/>
        </w:rPr>
        <w:t xml:space="preserve">, contraindications, drug interactions, lack of efficacy) and a summary of patient experience for each medication, including clinical outcome, adverse drug reactions, and </w:t>
      </w:r>
      <w:r w:rsidR="00F15A63" w:rsidRPr="00F15A63">
        <w:rPr>
          <w:rFonts w:ascii="Arial" w:hAnsi="Arial"/>
          <w:color w:val="000000" w:themeColor="text1"/>
          <w:sz w:val="20"/>
          <w:szCs w:val="20"/>
        </w:rPr>
        <w:t>length and changes in therapy</w:t>
      </w:r>
      <w:r w:rsidRPr="00C80771">
        <w:rPr>
          <w:rFonts w:ascii="Arial" w:hAnsi="Arial"/>
          <w:color w:val="F41ED5"/>
          <w:sz w:val="20"/>
          <w:szCs w:val="20"/>
        </w:rPr>
        <w:t>]</w:t>
      </w:r>
    </w:p>
    <w:p w14:paraId="7AE23CCA" w14:textId="6067B82E" w:rsidR="002E54D3" w:rsidRDefault="002E54D3" w:rsidP="00DF53E6">
      <w:pPr>
        <w:pStyle w:val="ListParagraph"/>
        <w:numPr>
          <w:ilvl w:val="0"/>
          <w:numId w:val="19"/>
        </w:numPr>
        <w:rPr>
          <w:rFonts w:ascii="Arial" w:hAnsi="Arial"/>
          <w:color w:val="F41ED5"/>
          <w:sz w:val="20"/>
          <w:szCs w:val="20"/>
        </w:rPr>
      </w:pPr>
      <w:r w:rsidRPr="00C80771">
        <w:rPr>
          <w:rFonts w:ascii="Arial" w:hAnsi="Arial"/>
          <w:color w:val="F41ED5"/>
          <w:sz w:val="20"/>
          <w:szCs w:val="20"/>
        </w:rPr>
        <w:t>[</w:t>
      </w:r>
      <w:r w:rsidRPr="00A32D89">
        <w:rPr>
          <w:rFonts w:ascii="Arial" w:hAnsi="Arial"/>
          <w:color w:val="000000" w:themeColor="text1"/>
          <w:sz w:val="20"/>
          <w:szCs w:val="20"/>
        </w:rPr>
        <w:t xml:space="preserve">Summary as to why, based on your clinical </w:t>
      </w:r>
      <w:r w:rsidR="00231DF9" w:rsidRPr="00A32D89">
        <w:rPr>
          <w:rFonts w:ascii="Arial" w:hAnsi="Arial"/>
          <w:color w:val="000000" w:themeColor="text1"/>
          <w:sz w:val="20"/>
          <w:szCs w:val="20"/>
        </w:rPr>
        <w:t>judgment</w:t>
      </w:r>
      <w:r w:rsidRPr="00A32D89">
        <w:rPr>
          <w:rFonts w:ascii="Arial" w:hAnsi="Arial"/>
          <w:color w:val="000000" w:themeColor="text1"/>
          <w:sz w:val="20"/>
          <w:szCs w:val="20"/>
        </w:rPr>
        <w:t xml:space="preserve">, your patient requires treatment </w:t>
      </w:r>
      <w:r w:rsidR="000B3EC6" w:rsidRPr="000B3EC6">
        <w:rPr>
          <w:rFonts w:ascii="Arial" w:hAnsi="Arial"/>
          <w:color w:val="000000" w:themeColor="text1"/>
          <w:sz w:val="20"/>
          <w:szCs w:val="20"/>
        </w:rPr>
        <w:t>with CRENESSITY</w:t>
      </w:r>
      <w:r w:rsidRPr="00C80771">
        <w:rPr>
          <w:rFonts w:ascii="Arial" w:hAnsi="Arial"/>
          <w:color w:val="F41ED5"/>
          <w:sz w:val="20"/>
          <w:szCs w:val="20"/>
        </w:rPr>
        <w:t xml:space="preserve">] </w:t>
      </w:r>
    </w:p>
    <w:p w14:paraId="2ECCD99F" w14:textId="2CDB1960" w:rsidR="00F15A63" w:rsidRPr="000E0A7E" w:rsidRDefault="00F15A63" w:rsidP="000E0A7E">
      <w:pPr>
        <w:pStyle w:val="ListParagraph"/>
        <w:numPr>
          <w:ilvl w:val="0"/>
          <w:numId w:val="19"/>
        </w:numPr>
        <w:rPr>
          <w:rFonts w:ascii="Arial" w:hAnsi="Arial"/>
          <w:color w:val="F41ED5"/>
          <w:sz w:val="20"/>
          <w:szCs w:val="20"/>
        </w:rPr>
      </w:pPr>
      <w:r>
        <w:rPr>
          <w:rFonts w:ascii="Arial" w:hAnsi="Arial"/>
          <w:color w:val="F41ED5"/>
          <w:sz w:val="20"/>
          <w:szCs w:val="20"/>
        </w:rPr>
        <w:t>[</w:t>
      </w:r>
      <w:r w:rsidRPr="000E0A7E">
        <w:rPr>
          <w:rFonts w:ascii="Arial" w:hAnsi="Arial"/>
          <w:color w:val="000000" w:themeColor="text1"/>
          <w:sz w:val="20"/>
          <w:szCs w:val="20"/>
        </w:rPr>
        <w:t>Review</w:t>
      </w:r>
      <w:r>
        <w:rPr>
          <w:rFonts w:ascii="Arial" w:hAnsi="Arial"/>
          <w:color w:val="F41ED5"/>
          <w:sz w:val="20"/>
          <w:szCs w:val="20"/>
        </w:rPr>
        <w:t xml:space="preserve"> </w:t>
      </w:r>
      <w:r w:rsidRPr="000E0A7E">
        <w:rPr>
          <w:rFonts w:ascii="Arial" w:hAnsi="Arial"/>
          <w:color w:val="000000" w:themeColor="text1"/>
          <w:sz w:val="20"/>
          <w:szCs w:val="20"/>
        </w:rPr>
        <w:t>the health plan’s medical policy criteria and point out the criteria that your patient meets. Explain why your patient should be excluded from any criteria that he or she does not meet</w:t>
      </w:r>
      <w:r w:rsidRPr="000E0A7E">
        <w:rPr>
          <w:rFonts w:ascii="Arial" w:hAnsi="Arial"/>
          <w:color w:val="F41ED5"/>
          <w:sz w:val="20"/>
          <w:szCs w:val="20"/>
        </w:rPr>
        <w:t>]</w:t>
      </w:r>
    </w:p>
    <w:p w14:paraId="5D7A22A4" w14:textId="77777777" w:rsidR="002E54D3" w:rsidRPr="006E14FA" w:rsidRDefault="002E54D3" w:rsidP="002E54D3">
      <w:pPr>
        <w:rPr>
          <w:rFonts w:ascii="Arial" w:hAnsi="Arial"/>
          <w:sz w:val="20"/>
          <w:szCs w:val="20"/>
        </w:rPr>
      </w:pPr>
    </w:p>
    <w:p w14:paraId="2527C239" w14:textId="0611A65D" w:rsidR="002E54D3" w:rsidRPr="006E14FA" w:rsidRDefault="002E54D3" w:rsidP="002E54D3">
      <w:pPr>
        <w:rPr>
          <w:rFonts w:ascii="Arial" w:hAnsi="Arial"/>
          <w:sz w:val="20"/>
          <w:szCs w:val="20"/>
        </w:rPr>
      </w:pPr>
      <w:r w:rsidRPr="006E14FA">
        <w:rPr>
          <w:rFonts w:ascii="Arial" w:hAnsi="Arial"/>
          <w:sz w:val="20"/>
          <w:szCs w:val="20"/>
        </w:rPr>
        <w:t>In summary, based on my clinical opinion</w:t>
      </w:r>
      <w:r w:rsidRPr="00A74C69">
        <w:rPr>
          <w:rFonts w:ascii="Arial" w:hAnsi="Arial"/>
          <w:sz w:val="20"/>
          <w:szCs w:val="20"/>
        </w:rPr>
        <w:t>,</w:t>
      </w:r>
      <w:r w:rsidRPr="00C9065E">
        <w:rPr>
          <w:rFonts w:ascii="Arial" w:hAnsi="Arial"/>
          <w:color w:val="F06622"/>
          <w:sz w:val="20"/>
          <w:szCs w:val="20"/>
        </w:rPr>
        <w:t xml:space="preserve"> </w:t>
      </w:r>
      <w:r w:rsidR="00F106A9" w:rsidRPr="000E0A7E">
        <w:rPr>
          <w:rFonts w:ascii="Arial" w:hAnsi="Arial"/>
          <w:color w:val="000000" w:themeColor="text1"/>
          <w:sz w:val="20"/>
          <w:szCs w:val="20"/>
        </w:rPr>
        <w:t>CRENESSITY</w:t>
      </w:r>
      <w:r w:rsidR="000F2DE4" w:rsidRPr="00C80771">
        <w:rPr>
          <w:rFonts w:ascii="Arial" w:hAnsi="Arial"/>
          <w:color w:val="F41ED5"/>
          <w:sz w:val="20"/>
          <w:szCs w:val="20"/>
        </w:rPr>
        <w:t xml:space="preserve"> </w:t>
      </w:r>
      <w:r w:rsidRPr="006E14FA">
        <w:rPr>
          <w:rFonts w:ascii="Arial" w:hAnsi="Arial"/>
          <w:sz w:val="20"/>
          <w:szCs w:val="20"/>
        </w:rPr>
        <w:t xml:space="preserve">is medically necessary and reasonable for </w:t>
      </w:r>
      <w:r w:rsidRPr="00C80771">
        <w:rPr>
          <w:rFonts w:ascii="Arial" w:hAnsi="Arial"/>
          <w:color w:val="F41ED5"/>
          <w:sz w:val="20"/>
          <w:szCs w:val="20"/>
        </w:rPr>
        <w:t>[</w:t>
      </w:r>
      <w:r w:rsidRPr="000E0A7E">
        <w:rPr>
          <w:rFonts w:ascii="Arial" w:hAnsi="Arial"/>
          <w:color w:val="000000" w:themeColor="text1"/>
          <w:sz w:val="20"/>
          <w:szCs w:val="20"/>
        </w:rPr>
        <w:t>patient’s name</w:t>
      </w:r>
      <w:r w:rsidRPr="00C80771">
        <w:rPr>
          <w:rFonts w:ascii="Arial" w:hAnsi="Arial"/>
          <w:color w:val="F41ED5"/>
          <w:sz w:val="20"/>
          <w:szCs w:val="20"/>
        </w:rPr>
        <w:t>]</w:t>
      </w:r>
      <w:r w:rsidR="007D6A0D" w:rsidRPr="006E14FA">
        <w:rPr>
          <w:rFonts w:ascii="Arial" w:hAnsi="Arial"/>
          <w:sz w:val="20"/>
          <w:szCs w:val="20"/>
        </w:rPr>
        <w:t>’s medical condition</w:t>
      </w:r>
      <w:r w:rsidRPr="006E14FA">
        <w:rPr>
          <w:rFonts w:ascii="Arial" w:hAnsi="Arial"/>
          <w:sz w:val="20"/>
          <w:szCs w:val="20"/>
        </w:rPr>
        <w:t>.</w:t>
      </w:r>
      <w:r w:rsidR="00A273FD">
        <w:rPr>
          <w:rFonts w:ascii="Arial" w:hAnsi="Arial"/>
          <w:sz w:val="20"/>
          <w:szCs w:val="20"/>
        </w:rPr>
        <w:t xml:space="preserve"> </w:t>
      </w:r>
      <w:r w:rsidRPr="006E14FA">
        <w:rPr>
          <w:rFonts w:ascii="Arial" w:hAnsi="Arial"/>
          <w:sz w:val="20"/>
          <w:szCs w:val="20"/>
        </w:rPr>
        <w:t>Please contact my office at</w:t>
      </w:r>
      <w:r w:rsidRPr="00C80771">
        <w:rPr>
          <w:rFonts w:ascii="Arial" w:hAnsi="Arial"/>
          <w:color w:val="F41ED5"/>
          <w:sz w:val="20"/>
          <w:szCs w:val="20"/>
        </w:rPr>
        <w:t xml:space="preserve"> [</w:t>
      </w:r>
      <w:r w:rsidRPr="000E0A7E">
        <w:rPr>
          <w:rFonts w:ascii="Arial" w:hAnsi="Arial"/>
          <w:color w:val="000000" w:themeColor="text1"/>
          <w:sz w:val="20"/>
          <w:szCs w:val="20"/>
        </w:rPr>
        <w:t>office phone number</w:t>
      </w:r>
      <w:r w:rsidRPr="00C80771">
        <w:rPr>
          <w:rFonts w:ascii="Arial" w:hAnsi="Arial"/>
          <w:color w:val="F41ED5"/>
          <w:sz w:val="20"/>
          <w:szCs w:val="20"/>
        </w:rPr>
        <w:t xml:space="preserve">] </w:t>
      </w:r>
      <w:r w:rsidR="009B7709" w:rsidRPr="00A74C69">
        <w:rPr>
          <w:rFonts w:ascii="Arial" w:hAnsi="Arial"/>
          <w:sz w:val="20"/>
          <w:szCs w:val="20"/>
        </w:rPr>
        <w:t>if any additional information is required to ensure prompt approval for this course of treatment.</w:t>
      </w:r>
    </w:p>
    <w:p w14:paraId="67282A18" w14:textId="77777777" w:rsidR="006A23BE" w:rsidRPr="006E14FA" w:rsidRDefault="006A23BE" w:rsidP="002E54D3">
      <w:pPr>
        <w:rPr>
          <w:rFonts w:ascii="Arial" w:hAnsi="Arial"/>
          <w:sz w:val="20"/>
          <w:szCs w:val="20"/>
        </w:rPr>
      </w:pPr>
    </w:p>
    <w:p w14:paraId="35E2E8B2" w14:textId="420F6533" w:rsidR="00A83EDA" w:rsidRPr="006E14FA" w:rsidRDefault="00A83EDA" w:rsidP="002E54D3">
      <w:pPr>
        <w:rPr>
          <w:rFonts w:ascii="Arial" w:hAnsi="Arial"/>
          <w:sz w:val="20"/>
          <w:szCs w:val="20"/>
        </w:rPr>
      </w:pPr>
      <w:r w:rsidRPr="006E14FA">
        <w:rPr>
          <w:rFonts w:ascii="Arial" w:hAnsi="Arial"/>
          <w:sz w:val="20"/>
          <w:szCs w:val="20"/>
        </w:rPr>
        <w:t>Sincerely,</w:t>
      </w:r>
    </w:p>
    <w:p w14:paraId="5D05C97B" w14:textId="77777777" w:rsidR="00A83EDA" w:rsidRPr="006E14FA" w:rsidRDefault="00A83EDA" w:rsidP="002E54D3">
      <w:pPr>
        <w:rPr>
          <w:rFonts w:ascii="Arial" w:hAnsi="Arial"/>
          <w:sz w:val="20"/>
          <w:szCs w:val="20"/>
        </w:rPr>
      </w:pPr>
    </w:p>
    <w:p w14:paraId="3080D624" w14:textId="28761B5E" w:rsidR="00A83EDA" w:rsidRDefault="006A23BE" w:rsidP="002E54D3">
      <w:pPr>
        <w:rPr>
          <w:rFonts w:ascii="Arial" w:hAnsi="Arial"/>
          <w:color w:val="F41ED5"/>
          <w:sz w:val="20"/>
          <w:szCs w:val="20"/>
        </w:rPr>
      </w:pPr>
      <w:r w:rsidRPr="00C80771">
        <w:rPr>
          <w:rFonts w:ascii="Arial" w:hAnsi="Arial"/>
          <w:color w:val="F41ED5"/>
          <w:sz w:val="20"/>
          <w:szCs w:val="20"/>
        </w:rPr>
        <w:t>[</w:t>
      </w:r>
      <w:r w:rsidRPr="000E0A7E">
        <w:rPr>
          <w:rFonts w:ascii="Arial" w:hAnsi="Arial"/>
          <w:color w:val="000000" w:themeColor="text1"/>
          <w:sz w:val="20"/>
          <w:szCs w:val="20"/>
        </w:rPr>
        <w:t>P</w:t>
      </w:r>
      <w:r w:rsidR="00A83EDA" w:rsidRPr="000E0A7E">
        <w:rPr>
          <w:rFonts w:ascii="Arial" w:hAnsi="Arial"/>
          <w:color w:val="000000" w:themeColor="text1"/>
          <w:sz w:val="20"/>
          <w:szCs w:val="20"/>
        </w:rPr>
        <w:t>hysician’s name</w:t>
      </w:r>
      <w:r w:rsidR="00A83EDA" w:rsidRPr="00C80771">
        <w:rPr>
          <w:rFonts w:ascii="Arial" w:hAnsi="Arial"/>
          <w:color w:val="F41ED5"/>
          <w:sz w:val="20"/>
          <w:szCs w:val="20"/>
        </w:rPr>
        <w:t>]</w:t>
      </w:r>
    </w:p>
    <w:p w14:paraId="3493A08C" w14:textId="3428FFC1" w:rsidR="00E17614" w:rsidRDefault="00E17614" w:rsidP="002E54D3">
      <w:pPr>
        <w:rPr>
          <w:rFonts w:ascii="Arial" w:hAnsi="Arial"/>
          <w:color w:val="F41ED5"/>
          <w:sz w:val="20"/>
          <w:szCs w:val="20"/>
        </w:rPr>
      </w:pPr>
      <w:r>
        <w:rPr>
          <w:rFonts w:ascii="Arial" w:hAnsi="Arial"/>
          <w:color w:val="F41ED5"/>
          <w:sz w:val="20"/>
          <w:szCs w:val="20"/>
        </w:rPr>
        <w:t>[</w:t>
      </w:r>
      <w:r w:rsidR="002317A3" w:rsidRPr="000E0A7E">
        <w:rPr>
          <w:rFonts w:ascii="Arial" w:hAnsi="Arial"/>
          <w:sz w:val="20"/>
          <w:szCs w:val="20"/>
        </w:rPr>
        <w:t>Physician's NPI</w:t>
      </w:r>
      <w:r w:rsidR="00C722A9" w:rsidRPr="000E0A7E">
        <w:rPr>
          <w:rFonts w:ascii="Arial" w:hAnsi="Arial"/>
          <w:sz w:val="20"/>
          <w:szCs w:val="20"/>
        </w:rPr>
        <w:t xml:space="preserve"> and specialty</w:t>
      </w:r>
      <w:r w:rsidR="00C722A9">
        <w:rPr>
          <w:rFonts w:ascii="Arial" w:hAnsi="Arial"/>
          <w:color w:val="F41ED5"/>
          <w:sz w:val="20"/>
          <w:szCs w:val="20"/>
        </w:rPr>
        <w:t>]</w:t>
      </w:r>
    </w:p>
    <w:p w14:paraId="2A283EF9" w14:textId="77777777" w:rsidR="002F3B7D" w:rsidRPr="00C80771" w:rsidRDefault="002F3B7D" w:rsidP="002E54D3">
      <w:pPr>
        <w:rPr>
          <w:rFonts w:ascii="Arial" w:hAnsi="Arial"/>
          <w:color w:val="F41ED5"/>
          <w:sz w:val="20"/>
          <w:szCs w:val="20"/>
        </w:rPr>
      </w:pPr>
    </w:p>
    <w:p w14:paraId="4813128C" w14:textId="73A8EDDF" w:rsidR="00F15A63" w:rsidRDefault="00A83EDA">
      <w:pPr>
        <w:rPr>
          <w:rFonts w:ascii="Arial" w:hAnsi="Arial"/>
          <w:color w:val="F41ED5"/>
          <w:sz w:val="20"/>
          <w:szCs w:val="20"/>
        </w:rPr>
      </w:pPr>
      <w:r w:rsidRPr="00C80771">
        <w:rPr>
          <w:rFonts w:ascii="Arial" w:hAnsi="Arial"/>
          <w:color w:val="F41ED5"/>
          <w:sz w:val="20"/>
          <w:szCs w:val="20"/>
        </w:rPr>
        <w:t>[</w:t>
      </w:r>
      <w:r w:rsidRPr="000E0A7E">
        <w:rPr>
          <w:rFonts w:ascii="Arial" w:hAnsi="Arial"/>
          <w:color w:val="000000" w:themeColor="text1"/>
          <w:sz w:val="20"/>
          <w:szCs w:val="20"/>
        </w:rPr>
        <w:t xml:space="preserve">List enclosures as appropriate, </w:t>
      </w:r>
      <w:r w:rsidR="006A6A51" w:rsidRPr="000E0A7E">
        <w:rPr>
          <w:rFonts w:ascii="Arial" w:hAnsi="Arial"/>
          <w:color w:val="000000" w:themeColor="text1"/>
          <w:sz w:val="20"/>
          <w:szCs w:val="20"/>
        </w:rPr>
        <w:t>(</w:t>
      </w:r>
      <w:proofErr w:type="spellStart"/>
      <w:r w:rsidRPr="000E0A7E">
        <w:rPr>
          <w:rFonts w:ascii="Arial" w:hAnsi="Arial"/>
          <w:color w:val="000000" w:themeColor="text1"/>
          <w:sz w:val="20"/>
          <w:szCs w:val="20"/>
        </w:rPr>
        <w:t>eg</w:t>
      </w:r>
      <w:proofErr w:type="spellEnd"/>
      <w:r w:rsidRPr="000E0A7E">
        <w:rPr>
          <w:rFonts w:ascii="Arial" w:hAnsi="Arial"/>
          <w:color w:val="000000" w:themeColor="text1"/>
          <w:sz w:val="20"/>
          <w:szCs w:val="20"/>
        </w:rPr>
        <w:t>, excerpt</w:t>
      </w:r>
      <w:r w:rsidR="00D55093">
        <w:rPr>
          <w:rFonts w:ascii="Arial" w:hAnsi="Arial"/>
          <w:color w:val="000000" w:themeColor="text1"/>
          <w:sz w:val="20"/>
          <w:szCs w:val="20"/>
        </w:rPr>
        <w:t>[</w:t>
      </w:r>
      <w:r w:rsidRPr="00D55093">
        <w:rPr>
          <w:rFonts w:ascii="Arial" w:hAnsi="Arial"/>
          <w:color w:val="000000" w:themeColor="text1"/>
          <w:sz w:val="20"/>
          <w:szCs w:val="20"/>
        </w:rPr>
        <w:t>s</w:t>
      </w:r>
      <w:r w:rsidR="00D55093">
        <w:rPr>
          <w:rFonts w:ascii="Arial" w:hAnsi="Arial"/>
          <w:color w:val="000000" w:themeColor="text1"/>
          <w:sz w:val="20"/>
          <w:szCs w:val="20"/>
        </w:rPr>
        <w:t>]</w:t>
      </w:r>
      <w:r w:rsidRPr="000E0A7E">
        <w:rPr>
          <w:rFonts w:ascii="Arial" w:hAnsi="Arial"/>
          <w:color w:val="000000" w:themeColor="text1"/>
          <w:sz w:val="20"/>
          <w:szCs w:val="20"/>
        </w:rPr>
        <w:t xml:space="preserve"> from patient’s medical record, relevant treatment </w:t>
      </w:r>
      <w:r w:rsidR="004A7458" w:rsidRPr="000E0A7E">
        <w:rPr>
          <w:rFonts w:ascii="Arial" w:hAnsi="Arial"/>
          <w:color w:val="000000" w:themeColor="text1"/>
          <w:sz w:val="20"/>
          <w:szCs w:val="20"/>
        </w:rPr>
        <w:t xml:space="preserve">articles and </w:t>
      </w:r>
      <w:r w:rsidRPr="000E0A7E">
        <w:rPr>
          <w:rFonts w:ascii="Arial" w:hAnsi="Arial"/>
          <w:color w:val="000000" w:themeColor="text1"/>
          <w:sz w:val="20"/>
          <w:szCs w:val="20"/>
        </w:rPr>
        <w:t>guidelines, and product Prescribing Information</w:t>
      </w:r>
      <w:r w:rsidR="006A6A51" w:rsidRPr="000E0A7E">
        <w:rPr>
          <w:rFonts w:ascii="Arial" w:hAnsi="Arial"/>
          <w:color w:val="000000" w:themeColor="text1"/>
          <w:sz w:val="20"/>
          <w:szCs w:val="20"/>
        </w:rPr>
        <w:t>)</w:t>
      </w:r>
      <w:r w:rsidRPr="00C80771">
        <w:rPr>
          <w:rFonts w:ascii="Arial" w:hAnsi="Arial"/>
          <w:color w:val="F41ED5"/>
          <w:sz w:val="20"/>
          <w:szCs w:val="20"/>
        </w:rPr>
        <w:t>]</w:t>
      </w:r>
    </w:p>
    <w:p w14:paraId="76B50E0D" w14:textId="77777777" w:rsidR="00F15A63" w:rsidRDefault="00F15A63">
      <w:pPr>
        <w:rPr>
          <w:rFonts w:ascii="Arial" w:hAnsi="Arial"/>
          <w:color w:val="F41ED5"/>
          <w:sz w:val="20"/>
          <w:szCs w:val="20"/>
        </w:rPr>
      </w:pPr>
    </w:p>
    <w:p w14:paraId="708A6368" w14:textId="77777777" w:rsidR="00F15A63" w:rsidRDefault="00F15A63">
      <w:pPr>
        <w:rPr>
          <w:rFonts w:ascii="Arial" w:hAnsi="Arial"/>
          <w:color w:val="F41ED5"/>
          <w:sz w:val="20"/>
          <w:szCs w:val="20"/>
        </w:rPr>
      </w:pPr>
    </w:p>
    <w:p w14:paraId="2E0A221D" w14:textId="77777777" w:rsidR="00F15A63" w:rsidRDefault="00F15A63">
      <w:pPr>
        <w:rPr>
          <w:rFonts w:ascii="Arial" w:hAnsi="Arial"/>
          <w:color w:val="F41ED5"/>
          <w:sz w:val="20"/>
          <w:szCs w:val="20"/>
        </w:rPr>
      </w:pPr>
    </w:p>
    <w:p w14:paraId="2E6A3777" w14:textId="77777777" w:rsidR="00F15A63" w:rsidRDefault="00F15A63">
      <w:pPr>
        <w:rPr>
          <w:rFonts w:ascii="Arial" w:hAnsi="Arial"/>
          <w:color w:val="F41ED5"/>
          <w:sz w:val="20"/>
          <w:szCs w:val="20"/>
        </w:rPr>
      </w:pPr>
    </w:p>
    <w:p w14:paraId="61C3FF17" w14:textId="77777777" w:rsidR="00F15A63" w:rsidRDefault="00F15A63">
      <w:pPr>
        <w:rPr>
          <w:rFonts w:ascii="Arial" w:hAnsi="Arial"/>
          <w:color w:val="F41ED5"/>
          <w:sz w:val="20"/>
          <w:szCs w:val="20"/>
        </w:rPr>
      </w:pPr>
    </w:p>
    <w:p w14:paraId="0097B3F4" w14:textId="457931B3" w:rsidR="000F2DE4" w:rsidRPr="00C80771" w:rsidRDefault="00F15A63">
      <w:pPr>
        <w:rPr>
          <w:rFonts w:ascii="Arial" w:hAnsi="Arial"/>
          <w:color w:val="F41ED5"/>
          <w:sz w:val="20"/>
          <w:szCs w:val="20"/>
        </w:rPr>
        <w:sectPr w:rsidR="000F2DE4" w:rsidRPr="00C80771" w:rsidSect="003A34DD">
          <w:headerReference w:type="even" r:id="rId22"/>
          <w:headerReference w:type="default" r:id="rId23"/>
          <w:footerReference w:type="even" r:id="rId24"/>
          <w:footerReference w:type="default" r:id="rId25"/>
          <w:pgSz w:w="12240" w:h="15840"/>
          <w:pgMar w:top="1233" w:right="1440" w:bottom="1440" w:left="1440" w:header="1152" w:footer="288" w:gutter="0"/>
          <w:cols w:space="720"/>
          <w:docGrid w:linePitch="360"/>
        </w:sectPr>
      </w:pPr>
      <w:r>
        <w:rPr>
          <w:rFonts w:ascii="Arial" w:hAnsi="Arial"/>
          <w:color w:val="F41ED5"/>
          <w:sz w:val="20"/>
          <w:szCs w:val="20"/>
        </w:rPr>
        <w:t>[</w:t>
      </w:r>
      <w:r w:rsidRPr="00D77CFC">
        <w:rPr>
          <w:rFonts w:ascii="Arial" w:hAnsi="Arial"/>
          <w:color w:val="000000" w:themeColor="text1"/>
          <w:sz w:val="20"/>
          <w:szCs w:val="20"/>
        </w:rPr>
        <w:t>Signature___________________________________________________________________________</w:t>
      </w:r>
      <w:r w:rsidRPr="000E0A7E">
        <w:rPr>
          <w:rFonts w:ascii="Arial" w:hAnsi="Arial"/>
          <w:color w:val="000000" w:themeColor="text1"/>
          <w:sz w:val="20"/>
          <w:szCs w:val="20"/>
        </w:rPr>
        <w:br/>
      </w:r>
    </w:p>
    <w:p w14:paraId="4DAE00C1" w14:textId="77777777" w:rsidR="00C44274" w:rsidRDefault="00C44274" w:rsidP="00C44274">
      <w:pPr>
        <w:rPr>
          <w:rFonts w:ascii="Arial" w:hAnsi="Arial"/>
          <w:b/>
          <w:color w:val="000000" w:themeColor="text1"/>
          <w:sz w:val="20"/>
          <w:szCs w:val="20"/>
        </w:rPr>
      </w:pPr>
      <w:r w:rsidRPr="00C9065E">
        <w:rPr>
          <w:rFonts w:ascii="Arial" w:hAnsi="Arial"/>
          <w:b/>
          <w:color w:val="000000" w:themeColor="text1"/>
          <w:sz w:val="20"/>
          <w:szCs w:val="20"/>
        </w:rPr>
        <w:lastRenderedPageBreak/>
        <w:t>This page is for your reference only. Content on this page does not need to be sent to the insurance company.</w:t>
      </w:r>
      <w:r>
        <w:rPr>
          <w:rFonts w:ascii="Arial" w:hAnsi="Arial"/>
          <w:b/>
          <w:color w:val="000000" w:themeColor="text1"/>
          <w:sz w:val="20"/>
          <w:szCs w:val="20"/>
        </w:rPr>
        <w:br/>
      </w:r>
      <w:r>
        <w:rPr>
          <w:rFonts w:ascii="Arial" w:hAnsi="Arial"/>
          <w:b/>
          <w:color w:val="000000" w:themeColor="text1"/>
          <w:sz w:val="20"/>
          <w:szCs w:val="20"/>
        </w:rPr>
        <w:br/>
      </w:r>
    </w:p>
    <w:p w14:paraId="1E8506F9" w14:textId="77777777" w:rsidR="00C44274" w:rsidRPr="000E0A7E" w:rsidRDefault="00C44274" w:rsidP="00C44274">
      <w:pPr>
        <w:spacing w:before="120"/>
        <w:contextualSpacing/>
        <w:rPr>
          <w:rFonts w:ascii="Arial" w:hAnsi="Arial" w:cs="Arial"/>
          <w:b/>
          <w:color w:val="116152"/>
          <w:sz w:val="22"/>
          <w:szCs w:val="22"/>
        </w:rPr>
      </w:pPr>
      <w:r w:rsidRPr="000E0A7E">
        <w:rPr>
          <w:rFonts w:ascii="Arial" w:hAnsi="Arial" w:cs="Arial"/>
          <w:b/>
          <w:color w:val="116152"/>
          <w:sz w:val="22"/>
          <w:szCs w:val="22"/>
        </w:rPr>
        <w:t>INDICATION</w:t>
      </w:r>
    </w:p>
    <w:p w14:paraId="70693E12" w14:textId="77777777" w:rsidR="00C44274" w:rsidRPr="005E685B" w:rsidRDefault="00C44274" w:rsidP="00C44274">
      <w:pPr>
        <w:shd w:val="clear" w:color="auto" w:fill="FFFFFF"/>
        <w:spacing w:before="120" w:after="180"/>
        <w:contextualSpacing/>
        <w:rPr>
          <w:rFonts w:ascii="Arial" w:hAnsi="Arial" w:cs="Arial"/>
          <w:sz w:val="20"/>
          <w:szCs w:val="20"/>
        </w:rPr>
      </w:pPr>
      <w:r w:rsidRPr="001D13B8">
        <w:rPr>
          <w:rFonts w:ascii="Arial" w:hAnsi="Arial" w:cs="Arial"/>
          <w:sz w:val="20"/>
          <w:szCs w:val="20"/>
        </w:rPr>
        <w:t>CRENESSITY is indicated to improve androgen control and enable a reduced glucocorticoid dose in patients 4 years of age and older with congenital adrenal hyperplasia (CAH)</w:t>
      </w:r>
      <w:r>
        <w:rPr>
          <w:rFonts w:ascii="Arial" w:hAnsi="Arial" w:cs="Arial"/>
          <w:sz w:val="20"/>
          <w:szCs w:val="20"/>
        </w:rPr>
        <w:br/>
      </w:r>
    </w:p>
    <w:p w14:paraId="107F1A8C" w14:textId="77777777" w:rsidR="00C44274" w:rsidRPr="000E0A7E" w:rsidRDefault="00C44274" w:rsidP="00C44274">
      <w:pPr>
        <w:autoSpaceDE w:val="0"/>
        <w:autoSpaceDN w:val="0"/>
        <w:adjustRightInd w:val="0"/>
        <w:rPr>
          <w:rFonts w:ascii="Arial" w:eastAsia="Times New Roman" w:hAnsi="Arial" w:cs="Arial"/>
          <w:b/>
          <w:bCs/>
          <w:color w:val="00B6AF"/>
          <w:sz w:val="28"/>
          <w:szCs w:val="28"/>
        </w:rPr>
      </w:pPr>
      <w:r w:rsidRPr="000E0A7E">
        <w:rPr>
          <w:rFonts w:ascii="Arial" w:eastAsia="Times New Roman" w:hAnsi="Arial" w:cs="Arial"/>
          <w:b/>
          <w:bCs/>
          <w:color w:val="00B6AF"/>
          <w:sz w:val="28"/>
          <w:szCs w:val="28"/>
        </w:rPr>
        <w:t>IMPORTANT SAFETY INFORMATION</w:t>
      </w:r>
    </w:p>
    <w:p w14:paraId="772A36D0" w14:textId="77777777" w:rsidR="00C44274" w:rsidRPr="005E685B" w:rsidRDefault="00C44274" w:rsidP="00C44274">
      <w:pPr>
        <w:autoSpaceDE w:val="0"/>
        <w:autoSpaceDN w:val="0"/>
        <w:adjustRightInd w:val="0"/>
        <w:rPr>
          <w:rFonts w:ascii="Arial" w:hAnsi="Arial" w:cs="Arial"/>
          <w:b/>
          <w:bCs/>
          <w:color w:val="000000" w:themeColor="text1"/>
          <w:sz w:val="20"/>
          <w:szCs w:val="20"/>
          <w:shd w:val="clear" w:color="auto" w:fill="FFFFFF"/>
        </w:rPr>
      </w:pPr>
    </w:p>
    <w:p w14:paraId="2985AE1E" w14:textId="77777777" w:rsidR="00C44274" w:rsidRDefault="00C44274" w:rsidP="00C44274">
      <w:pPr>
        <w:spacing w:before="120" w:after="120"/>
        <w:contextualSpacing/>
        <w:rPr>
          <w:rFonts w:ascii="Arial" w:hAnsi="Arial" w:cs="Arial"/>
          <w:b/>
          <w:color w:val="116152"/>
          <w:sz w:val="22"/>
          <w:szCs w:val="22"/>
        </w:rPr>
      </w:pPr>
      <w:r w:rsidRPr="000E0A7E">
        <w:rPr>
          <w:rFonts w:ascii="Arial" w:hAnsi="Arial" w:cs="Arial"/>
          <w:b/>
          <w:color w:val="116152"/>
          <w:sz w:val="22"/>
          <w:szCs w:val="22"/>
        </w:rPr>
        <w:t>CONTRAINDICATIONS</w:t>
      </w:r>
    </w:p>
    <w:p w14:paraId="087585C0" w14:textId="77777777" w:rsidR="00C44274" w:rsidRPr="003621DF" w:rsidRDefault="00C44274" w:rsidP="00C44274">
      <w:pPr>
        <w:spacing w:after="120"/>
        <w:contextualSpacing/>
        <w:rPr>
          <w:rFonts w:ascii="Arial" w:hAnsi="Arial" w:cs="Arial"/>
          <w:b/>
          <w:color w:val="116152"/>
          <w:sz w:val="22"/>
          <w:szCs w:val="22"/>
        </w:rPr>
      </w:pPr>
      <w:r>
        <w:rPr>
          <w:rFonts w:ascii="Arial" w:hAnsi="Arial" w:cs="Arial"/>
          <w:color w:val="000000" w:themeColor="text1"/>
          <w:sz w:val="20"/>
          <w:szCs w:val="20"/>
        </w:rPr>
        <w:br/>
      </w:r>
      <w:r w:rsidRPr="00DC3D5E">
        <w:rPr>
          <w:rFonts w:ascii="Arial" w:hAnsi="Arial" w:cs="Arial"/>
          <w:color w:val="000000" w:themeColor="text1"/>
          <w:sz w:val="20"/>
          <w:szCs w:val="20"/>
        </w:rPr>
        <w:t>CRENESSITY is contraindicated in patients with known allergy, hypersensitivity or significant intolerance to crinecerfont or any components of CRENESSITY.</w:t>
      </w:r>
      <w:r>
        <w:br/>
      </w:r>
    </w:p>
    <w:p w14:paraId="1F98C9DA" w14:textId="77777777" w:rsidR="00C44274" w:rsidRPr="000E0A7E" w:rsidRDefault="00C44274" w:rsidP="00C44274">
      <w:pPr>
        <w:spacing w:before="120"/>
        <w:contextualSpacing/>
        <w:rPr>
          <w:rFonts w:ascii="Arial" w:hAnsi="Arial" w:cs="Arial"/>
          <w:b/>
          <w:color w:val="116152"/>
          <w:sz w:val="22"/>
          <w:szCs w:val="22"/>
        </w:rPr>
      </w:pPr>
      <w:r w:rsidRPr="000E0A7E">
        <w:rPr>
          <w:rFonts w:ascii="Arial" w:hAnsi="Arial" w:cs="Arial"/>
          <w:b/>
          <w:color w:val="116152"/>
          <w:sz w:val="22"/>
          <w:szCs w:val="22"/>
        </w:rPr>
        <w:t>WARNINGS &amp; PRECAUTIONS</w:t>
      </w:r>
    </w:p>
    <w:p w14:paraId="43848564" w14:textId="77777777" w:rsidR="00C44274" w:rsidRPr="004723F9" w:rsidRDefault="00C44274" w:rsidP="00C44274">
      <w:pPr>
        <w:autoSpaceDE w:val="0"/>
        <w:autoSpaceDN w:val="0"/>
        <w:adjustRightInd w:val="0"/>
        <w:spacing w:before="120"/>
        <w:rPr>
          <w:rFonts w:ascii="Arial" w:eastAsia="Times New Roman" w:hAnsi="Arial" w:cs="Arial"/>
          <w:color w:val="000000" w:themeColor="text1"/>
          <w:sz w:val="20"/>
          <w:szCs w:val="20"/>
        </w:rPr>
      </w:pPr>
      <w:r w:rsidRPr="004723F9">
        <w:rPr>
          <w:rFonts w:ascii="Arial" w:eastAsia="Times New Roman" w:hAnsi="Arial" w:cs="Arial"/>
          <w:i/>
          <w:iCs/>
          <w:sz w:val="20"/>
          <w:szCs w:val="20"/>
        </w:rPr>
        <w:t>Risk of Acute Adrenal Insufficiency or Adrenal Crisis with Inadequate Concomitant Glucocorticoid Therapy</w:t>
      </w:r>
      <w:r w:rsidRPr="004723F9">
        <w:rPr>
          <w:rFonts w:ascii="Arial" w:eastAsia="Times New Roman" w:hAnsi="Arial" w:cs="Arial"/>
          <w:sz w:val="20"/>
          <w:szCs w:val="20"/>
        </w:rPr>
        <w:t>.</w:t>
      </w:r>
      <w:r>
        <w:rPr>
          <w:rFonts w:ascii="Arial" w:eastAsia="Times New Roman" w:hAnsi="Arial" w:cs="Arial"/>
          <w:sz w:val="20"/>
          <w:szCs w:val="20"/>
        </w:rPr>
        <w:t xml:space="preserve"> </w:t>
      </w:r>
      <w:r w:rsidRPr="004723F9">
        <w:rPr>
          <w:rFonts w:ascii="Arial" w:eastAsia="Times New Roman" w:hAnsi="Arial" w:cs="Arial"/>
          <w:sz w:val="20"/>
          <w:szCs w:val="20"/>
        </w:rPr>
        <w:t>Acute adrenal insufficiency or adrenal crisis, which is potentially life-threatening, can occur in patients with underlying adrenal insufficiency who are on inadequate daily glucocorticoid doses especially in situations associated with increased cortisol need, such as acute intercurrent illness or other situations of increased stress.   Do not discontinue glucocorticoids upon initiation of therapy with CRENESSITY.  Patients should continue to stress dose with glucocorticoids in cases of illness.</w:t>
      </w:r>
      <w:r w:rsidRPr="004723F9">
        <w:rPr>
          <w:rFonts w:ascii="Arial" w:eastAsia="Times New Roman" w:hAnsi="Arial" w:cs="Arial"/>
          <w:sz w:val="20"/>
          <w:szCs w:val="20"/>
        </w:rPr>
        <w:br/>
      </w:r>
    </w:p>
    <w:p w14:paraId="4DFE14F6" w14:textId="77777777" w:rsidR="00C44274" w:rsidRPr="001929AC" w:rsidRDefault="00C44274" w:rsidP="00C44274">
      <w:pPr>
        <w:shd w:val="clear" w:color="auto" w:fill="FFFFFF"/>
        <w:spacing w:before="120"/>
        <w:contextualSpacing/>
        <w:outlineLvl w:val="3"/>
        <w:rPr>
          <w:rFonts w:ascii="Arial" w:hAnsi="Arial" w:cs="Arial"/>
          <w:color w:val="652C8E"/>
          <w:sz w:val="28"/>
          <w:szCs w:val="28"/>
        </w:rPr>
      </w:pPr>
      <w:r w:rsidRPr="00E92DF0">
        <w:rPr>
          <w:rFonts w:ascii="Arial" w:eastAsia="Times New Roman" w:hAnsi="Arial" w:cs="Arial"/>
          <w:i/>
          <w:iCs/>
          <w:color w:val="000000" w:themeColor="text1"/>
          <w:sz w:val="20"/>
          <w:szCs w:val="20"/>
        </w:rPr>
        <w:t>Increased Fertility and Unexpected Pregnancies</w:t>
      </w:r>
      <w:r w:rsidRPr="001929AC">
        <w:rPr>
          <w:rFonts w:ascii="Arial" w:eastAsia="Times New Roman" w:hAnsi="Arial" w:cs="Arial"/>
          <w:color w:val="000000" w:themeColor="text1"/>
          <w:sz w:val="20"/>
          <w:szCs w:val="20"/>
        </w:rPr>
        <w:t>.</w:t>
      </w:r>
      <w:r>
        <w:rPr>
          <w:rFonts w:ascii="Arial" w:eastAsia="Times New Roman" w:hAnsi="Arial" w:cs="Arial"/>
          <w:color w:val="000000" w:themeColor="text1"/>
          <w:sz w:val="20"/>
          <w:szCs w:val="20"/>
        </w:rPr>
        <w:t xml:space="preserve"> </w:t>
      </w:r>
      <w:r w:rsidRPr="001929AC">
        <w:rPr>
          <w:rFonts w:ascii="Arial" w:eastAsia="Times New Roman" w:hAnsi="Arial" w:cs="Arial"/>
          <w:color w:val="000000" w:themeColor="text1"/>
          <w:sz w:val="20"/>
          <w:szCs w:val="20"/>
        </w:rPr>
        <w:t xml:space="preserve">In both men and women who have lower fertility due to CAH, fertility may be increased after beginning treatment with CRENESSITY, which can lead to unexpected pregnancies.  Patients should be informed of the potential for increased fertility when starting treatment with CRENESSITY and to consider if a contraceptive measure is needed   </w:t>
      </w:r>
      <w:r w:rsidRPr="001929AC">
        <w:rPr>
          <w:rFonts w:ascii="Arial" w:eastAsia="Times New Roman" w:hAnsi="Arial" w:cs="Arial"/>
          <w:color w:val="000000" w:themeColor="text1"/>
          <w:sz w:val="20"/>
          <w:szCs w:val="20"/>
        </w:rPr>
        <w:br/>
      </w:r>
    </w:p>
    <w:p w14:paraId="2776EDB9" w14:textId="77777777" w:rsidR="00C44274" w:rsidRPr="000E0A7E" w:rsidRDefault="00C44274" w:rsidP="00C44274">
      <w:pPr>
        <w:spacing w:before="120"/>
        <w:contextualSpacing/>
        <w:rPr>
          <w:rFonts w:ascii="Arial" w:hAnsi="Arial" w:cs="Arial"/>
          <w:b/>
          <w:color w:val="116152"/>
          <w:sz w:val="22"/>
          <w:szCs w:val="22"/>
        </w:rPr>
      </w:pPr>
      <w:r w:rsidRPr="000E0A7E">
        <w:rPr>
          <w:rFonts w:ascii="Arial" w:hAnsi="Arial" w:cs="Arial"/>
          <w:b/>
          <w:color w:val="116152"/>
          <w:sz w:val="22"/>
          <w:szCs w:val="22"/>
        </w:rPr>
        <w:t xml:space="preserve">ADVERSE </w:t>
      </w:r>
      <w:r w:rsidRPr="004030F4">
        <w:rPr>
          <w:rFonts w:ascii="Arial" w:hAnsi="Arial" w:cs="Arial"/>
          <w:b/>
          <w:color w:val="116152"/>
          <w:sz w:val="22"/>
          <w:szCs w:val="22"/>
        </w:rPr>
        <w:t>REACTIONS</w:t>
      </w:r>
    </w:p>
    <w:p w14:paraId="188A8935" w14:textId="77777777" w:rsidR="00C44274" w:rsidRDefault="00C44274" w:rsidP="00C44274">
      <w:pPr>
        <w:shd w:val="clear" w:color="auto" w:fill="FFFFFF"/>
        <w:spacing w:before="120" w:after="180"/>
        <w:contextualSpacing/>
        <w:rPr>
          <w:rFonts w:ascii="Arial" w:eastAsia="TimesNewRomanPSMT" w:hAnsi="Arial" w:cs="Arial"/>
          <w:color w:val="000000" w:themeColor="text1"/>
          <w:sz w:val="20"/>
          <w:szCs w:val="20"/>
        </w:rPr>
      </w:pPr>
    </w:p>
    <w:p w14:paraId="15BE762C" w14:textId="77777777" w:rsidR="00C44274" w:rsidRDefault="00C44274" w:rsidP="00C44274">
      <w:pPr>
        <w:shd w:val="clear" w:color="auto" w:fill="FFFFFF"/>
        <w:spacing w:before="120" w:after="180"/>
        <w:contextualSpacing/>
        <w:rPr>
          <w:rFonts w:ascii="Arial" w:eastAsia="TimesNewRomanPSMT" w:hAnsi="Arial" w:cs="Arial"/>
          <w:color w:val="000000" w:themeColor="text1"/>
          <w:sz w:val="20"/>
          <w:szCs w:val="20"/>
        </w:rPr>
      </w:pPr>
      <w:r w:rsidRPr="00C82D20">
        <w:rPr>
          <w:rFonts w:ascii="Arial" w:eastAsia="TimesNewRomanPSMT" w:hAnsi="Arial" w:cs="Arial"/>
          <w:color w:val="000000" w:themeColor="text1"/>
          <w:sz w:val="20"/>
          <w:szCs w:val="20"/>
        </w:rPr>
        <w:t>In adult patients, the most common adverse reactions (at least 5% for CRENESSITY and at least 2% greater than placebo) are fatigue, dizziness, and arthralgia.  In pediatric patients, the most common adverse reactions (at least 5% for CRENESSITY and at least 2% greater than placebo) are headache, abdominal pain, and fatigue.</w:t>
      </w:r>
    </w:p>
    <w:p w14:paraId="46C82723" w14:textId="77777777" w:rsidR="00C44274" w:rsidRDefault="00C44274" w:rsidP="00C44274">
      <w:pPr>
        <w:shd w:val="clear" w:color="auto" w:fill="FFFFFF"/>
        <w:spacing w:before="120" w:after="180"/>
        <w:contextualSpacing/>
        <w:rPr>
          <w:rFonts w:ascii="Arial" w:eastAsia="TimesNewRomanPSMT" w:hAnsi="Arial" w:cs="Arial"/>
          <w:color w:val="000000" w:themeColor="text1"/>
          <w:sz w:val="20"/>
          <w:szCs w:val="20"/>
        </w:rPr>
      </w:pPr>
    </w:p>
    <w:p w14:paraId="0792498D" w14:textId="77777777" w:rsidR="00C44274" w:rsidRDefault="00C44274" w:rsidP="00C44274">
      <w:pPr>
        <w:rPr>
          <w:rFonts w:ascii="Arial" w:hAnsi="Arial" w:cs="Arial"/>
          <w:color w:val="000000" w:themeColor="text1"/>
          <w:sz w:val="20"/>
          <w:szCs w:val="20"/>
        </w:rPr>
      </w:pPr>
      <w:r w:rsidRPr="001873D7">
        <w:rPr>
          <w:rFonts w:ascii="Arial" w:hAnsi="Arial" w:cs="Arial"/>
          <w:b/>
          <w:color w:val="116152"/>
          <w:sz w:val="22"/>
          <w:szCs w:val="22"/>
        </w:rPr>
        <w:t>DRUG INTERACTIONS</w:t>
      </w:r>
      <w:r>
        <w:rPr>
          <w:rFonts w:ascii="Arial" w:hAnsi="Arial" w:cs="Arial"/>
          <w:b/>
          <w:color w:val="116152"/>
          <w:sz w:val="22"/>
          <w:szCs w:val="22"/>
        </w:rPr>
        <w:br/>
      </w:r>
      <w:r>
        <w:rPr>
          <w:rFonts w:ascii="Arial" w:hAnsi="Arial" w:cs="Arial"/>
          <w:color w:val="000000" w:themeColor="text1"/>
          <w:sz w:val="20"/>
          <w:szCs w:val="20"/>
        </w:rPr>
        <w:br/>
      </w:r>
      <w:r w:rsidRPr="00285D6E">
        <w:rPr>
          <w:rFonts w:ascii="Arial" w:hAnsi="Arial" w:cs="Arial"/>
          <w:color w:val="000000" w:themeColor="text1"/>
          <w:sz w:val="20"/>
          <w:szCs w:val="20"/>
        </w:rPr>
        <w:t>Consider increasing CRENESSITY dosage in patients on concomitant CYP3A4 inducers.</w:t>
      </w:r>
    </w:p>
    <w:p w14:paraId="121C65EA" w14:textId="77777777" w:rsidR="00C44274" w:rsidRDefault="00C44274" w:rsidP="00C44274">
      <w:pPr>
        <w:rPr>
          <w:rFonts w:ascii="Arial" w:hAnsi="Arial" w:cs="Arial"/>
          <w:b/>
          <w:bCs/>
          <w:color w:val="116152"/>
          <w:sz w:val="22"/>
          <w:szCs w:val="22"/>
        </w:rPr>
      </w:pPr>
      <w:r>
        <w:rPr>
          <w:rFonts w:ascii="Arial" w:hAnsi="Arial" w:cs="Arial"/>
          <w:color w:val="000000" w:themeColor="text1"/>
          <w:sz w:val="20"/>
          <w:szCs w:val="20"/>
        </w:rPr>
        <w:br/>
      </w:r>
      <w:r w:rsidRPr="004030F4">
        <w:rPr>
          <w:rFonts w:ascii="Arial" w:hAnsi="Arial" w:cs="Arial"/>
          <w:b/>
          <w:bCs/>
          <w:color w:val="116152"/>
          <w:sz w:val="22"/>
          <w:szCs w:val="22"/>
        </w:rPr>
        <w:t>LACTATION</w:t>
      </w:r>
    </w:p>
    <w:p w14:paraId="0D92C507" w14:textId="77777777" w:rsidR="000E4F7D" w:rsidRDefault="000E4F7D" w:rsidP="00C44274">
      <w:pPr>
        <w:rPr>
          <w:rFonts w:ascii="Arial" w:hAnsi="Arial" w:cs="Arial"/>
          <w:b/>
          <w:bCs/>
          <w:color w:val="116152"/>
          <w:sz w:val="22"/>
          <w:szCs w:val="22"/>
        </w:rPr>
      </w:pPr>
    </w:p>
    <w:p w14:paraId="7B369C16" w14:textId="7CDCBF2A" w:rsidR="000E4F7D" w:rsidRPr="004030F4" w:rsidRDefault="000E4F7D" w:rsidP="00C44274">
      <w:pPr>
        <w:rPr>
          <w:rFonts w:ascii="Arial" w:hAnsi="Arial" w:cs="Arial"/>
          <w:b/>
          <w:bCs/>
          <w:sz w:val="22"/>
          <w:szCs w:val="22"/>
        </w:rPr>
      </w:pPr>
      <w:r>
        <w:rPr>
          <w:rFonts w:ascii="Arial" w:hAnsi="Arial" w:cs="Arial"/>
          <w:color w:val="000000" w:themeColor="text1"/>
          <w:sz w:val="20"/>
          <w:szCs w:val="20"/>
        </w:rPr>
        <w:t>There are no data on the presence of CRENNESITY in human milk, the effects on the breastfed infant, or the effects on milk production. Available data in rats has shown the excretion of CRENESSITY in milk</w:t>
      </w:r>
    </w:p>
    <w:p w14:paraId="667E849E" w14:textId="77777777" w:rsidR="00C44274" w:rsidRDefault="00C44274" w:rsidP="00C44274">
      <w:pPr>
        <w:shd w:val="clear" w:color="auto" w:fill="FFFFFF"/>
        <w:spacing w:before="120" w:after="180"/>
        <w:contextualSpacing/>
        <w:rPr>
          <w:rFonts w:ascii="Arial" w:eastAsia="Times New Roman" w:hAnsi="Arial" w:cs="Arial"/>
          <w:b/>
          <w:bCs/>
          <w:sz w:val="20"/>
          <w:szCs w:val="20"/>
        </w:rPr>
      </w:pPr>
    </w:p>
    <w:p w14:paraId="1EB28D99" w14:textId="77777777" w:rsidR="00C44274" w:rsidRPr="00A20B2C" w:rsidRDefault="00C44274" w:rsidP="00C44274">
      <w:pPr>
        <w:shd w:val="clear" w:color="auto" w:fill="FFFFFF" w:themeFill="background1"/>
        <w:spacing w:before="120" w:after="180"/>
        <w:contextualSpacing/>
        <w:rPr>
          <w:rFonts w:ascii="Arial" w:eastAsia="Times New Roman" w:hAnsi="Arial" w:cs="Arial"/>
          <w:color w:val="26213F"/>
          <w:sz w:val="20"/>
          <w:szCs w:val="20"/>
        </w:rPr>
      </w:pPr>
      <w:r w:rsidRPr="00A20B2C">
        <w:rPr>
          <w:rFonts w:ascii="Arial" w:eastAsia="Times New Roman" w:hAnsi="Arial" w:cs="Arial"/>
          <w:b/>
          <w:bCs/>
          <w:sz w:val="20"/>
          <w:szCs w:val="20"/>
        </w:rPr>
        <w:t>Please see full </w:t>
      </w:r>
      <w:r w:rsidRPr="000E0A7E">
        <w:rPr>
          <w:rFonts w:ascii="Arial" w:eastAsia="Times New Roman" w:hAnsi="Arial" w:cs="Arial"/>
          <w:b/>
          <w:bCs/>
          <w:color w:val="116152"/>
          <w:sz w:val="20"/>
          <w:szCs w:val="20"/>
          <w:u w:val="single"/>
        </w:rPr>
        <w:t>Prescribing Information</w:t>
      </w:r>
      <w:r w:rsidRPr="00A20B2C">
        <w:rPr>
          <w:rFonts w:ascii="Arial" w:eastAsia="Times New Roman" w:hAnsi="Arial" w:cs="Arial"/>
          <w:b/>
          <w:bCs/>
          <w:sz w:val="20"/>
          <w:szCs w:val="20"/>
        </w:rPr>
        <w:t xml:space="preserve">. </w:t>
      </w:r>
    </w:p>
    <w:p w14:paraId="6133C901" w14:textId="1FEECCE2" w:rsidR="002C021C" w:rsidRPr="00A20B2C" w:rsidRDefault="002C021C" w:rsidP="00C44274">
      <w:pPr>
        <w:rPr>
          <w:rFonts w:ascii="Arial" w:eastAsia="Times New Roman" w:hAnsi="Arial" w:cs="Arial"/>
          <w:color w:val="26213F"/>
          <w:sz w:val="20"/>
          <w:szCs w:val="20"/>
        </w:rPr>
      </w:pPr>
    </w:p>
    <w:sectPr w:rsidR="002C021C" w:rsidRPr="00A20B2C" w:rsidSect="00A74C69">
      <w:headerReference w:type="even" r:id="rId26"/>
      <w:headerReference w:type="default" r:id="rId27"/>
      <w:footerReference w:type="even" r:id="rId28"/>
      <w:footerReference w:type="default" r:id="rId29"/>
      <w:pgSz w:w="12240" w:h="15840"/>
      <w:pgMar w:top="783" w:right="1440" w:bottom="1440" w:left="1440" w:header="144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21D859" w14:textId="77777777" w:rsidR="001F693F" w:rsidRDefault="001F693F" w:rsidP="00360F91">
      <w:r>
        <w:separator/>
      </w:r>
    </w:p>
  </w:endnote>
  <w:endnote w:type="continuationSeparator" w:id="0">
    <w:p w14:paraId="41038EAF" w14:textId="77777777" w:rsidR="001F693F" w:rsidRDefault="001F693F" w:rsidP="00360F91">
      <w:r>
        <w:continuationSeparator/>
      </w:r>
    </w:p>
  </w:endnote>
  <w:endnote w:type="continuationNotice" w:id="1">
    <w:p w14:paraId="5FFB191F" w14:textId="77777777" w:rsidR="001F693F" w:rsidRDefault="001F69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3D2F4D50" w14:paraId="0F6EACF6" w14:textId="77777777" w:rsidTr="3D2F4D50">
      <w:trPr>
        <w:trHeight w:val="300"/>
      </w:trPr>
      <w:tc>
        <w:tcPr>
          <w:tcW w:w="3475" w:type="dxa"/>
        </w:tcPr>
        <w:p w14:paraId="6118F474" w14:textId="1C94C3E6" w:rsidR="3D2F4D50" w:rsidRDefault="3D2F4D50" w:rsidP="3D2F4D50">
          <w:pPr>
            <w:pStyle w:val="Header"/>
            <w:ind w:left="-115"/>
          </w:pPr>
        </w:p>
      </w:tc>
      <w:tc>
        <w:tcPr>
          <w:tcW w:w="3475" w:type="dxa"/>
        </w:tcPr>
        <w:p w14:paraId="42FF3130" w14:textId="0C21040F" w:rsidR="3D2F4D50" w:rsidRDefault="3D2F4D50" w:rsidP="3D2F4D50">
          <w:pPr>
            <w:pStyle w:val="Header"/>
            <w:jc w:val="center"/>
          </w:pPr>
        </w:p>
      </w:tc>
      <w:tc>
        <w:tcPr>
          <w:tcW w:w="3475" w:type="dxa"/>
        </w:tcPr>
        <w:p w14:paraId="5015B470" w14:textId="4B99B4E1" w:rsidR="3D2F4D50" w:rsidRDefault="3D2F4D50" w:rsidP="3D2F4D50">
          <w:pPr>
            <w:pStyle w:val="Header"/>
            <w:ind w:right="-115"/>
            <w:jc w:val="right"/>
          </w:pPr>
        </w:p>
      </w:tc>
    </w:tr>
  </w:tbl>
  <w:p w14:paraId="0229DA7E" w14:textId="780FF81A" w:rsidR="3D2F4D50" w:rsidRDefault="3D2F4D50" w:rsidP="3D2F4D5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A54CFC" w14:textId="77777777" w:rsidR="00230619" w:rsidRDefault="00230619" w:rsidP="00230619">
    <w:pPr>
      <w:pStyle w:val="Footer"/>
      <w:ind w:firstLine="7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FA5D87" w14:textId="05022108" w:rsidR="00DD371C" w:rsidRDefault="00DD371C" w:rsidP="00A74C69">
    <w:pPr>
      <w:pStyle w:val="Footer"/>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D2F4D50" w14:paraId="11A5FE8C" w14:textId="77777777" w:rsidTr="3D2F4D50">
      <w:trPr>
        <w:trHeight w:val="300"/>
      </w:trPr>
      <w:tc>
        <w:tcPr>
          <w:tcW w:w="3120" w:type="dxa"/>
        </w:tcPr>
        <w:p w14:paraId="0D23BA3E" w14:textId="34B2F251" w:rsidR="3D2F4D50" w:rsidRDefault="3D2F4D50" w:rsidP="3D2F4D50">
          <w:pPr>
            <w:pStyle w:val="Header"/>
            <w:ind w:left="-115"/>
          </w:pPr>
        </w:p>
      </w:tc>
      <w:tc>
        <w:tcPr>
          <w:tcW w:w="3120" w:type="dxa"/>
        </w:tcPr>
        <w:p w14:paraId="1BCAEEDE" w14:textId="6C72446C" w:rsidR="3D2F4D50" w:rsidRDefault="3D2F4D50" w:rsidP="3D2F4D50">
          <w:pPr>
            <w:pStyle w:val="Header"/>
            <w:jc w:val="center"/>
          </w:pPr>
        </w:p>
      </w:tc>
      <w:tc>
        <w:tcPr>
          <w:tcW w:w="3120" w:type="dxa"/>
        </w:tcPr>
        <w:p w14:paraId="28BCCFBE" w14:textId="710DFD84" w:rsidR="3D2F4D50" w:rsidRDefault="3D2F4D50" w:rsidP="3D2F4D50">
          <w:pPr>
            <w:pStyle w:val="Header"/>
            <w:ind w:right="-115"/>
            <w:jc w:val="right"/>
          </w:pPr>
        </w:p>
      </w:tc>
    </w:tr>
  </w:tbl>
  <w:p w14:paraId="5A678CA4" w14:textId="0C76345F" w:rsidR="3D2F4D50" w:rsidRDefault="3D2F4D50" w:rsidP="3D2F4D5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80FAC6" w14:textId="520564EF" w:rsidR="00584905" w:rsidRPr="00183F31" w:rsidRDefault="00584905" w:rsidP="00183F31">
    <w:pPr>
      <w:jc w:val="right"/>
      <w:rPr>
        <w:rFonts w:ascii="Arial" w:hAnsi="Arial"/>
        <w:sz w:val="18"/>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0BDF77" w14:textId="7E88EAF4" w:rsidR="00FA59CB" w:rsidRPr="00A74C69" w:rsidRDefault="00674FBD" w:rsidP="00A74C69">
    <w:pPr>
      <w:jc w:val="center"/>
      <w:rPr>
        <w:rFonts w:ascii="Arial" w:hAnsi="Arial"/>
        <w:sz w:val="18"/>
        <w:szCs w:val="20"/>
      </w:rPr>
    </w:pPr>
    <w:r w:rsidRPr="00AA548D">
      <w:rPr>
        <w:noProof/>
      </w:rPr>
      <w:drawing>
        <wp:anchor distT="0" distB="0" distL="114300" distR="114300" simplePos="0" relativeHeight="251658241" behindDoc="1" locked="0" layoutInCell="1" allowOverlap="1" wp14:anchorId="550604B5" wp14:editId="37689110">
          <wp:simplePos x="0" y="0"/>
          <wp:positionH relativeFrom="page">
            <wp:align>right</wp:align>
          </wp:positionH>
          <wp:positionV relativeFrom="page">
            <wp:posOffset>9534208</wp:posOffset>
          </wp:positionV>
          <wp:extent cx="7772400" cy="537210"/>
          <wp:effectExtent l="0" t="0" r="0" b="0"/>
          <wp:wrapNone/>
          <wp:docPr id="1471577798" name="Picture 3" descr="A purple and white background&#10;&#10;Description automatically generated">
            <a:extLst xmlns:a="http://schemas.openxmlformats.org/drawingml/2006/main">
              <a:ext uri="{FF2B5EF4-FFF2-40B4-BE49-F238E27FC236}">
                <a16:creationId xmlns:a16="http://schemas.microsoft.com/office/drawing/2014/main" id="{07EEB430-D623-76E7-3F8C-687BBBEF07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A purple and white background&#10;&#10;Description automatically generated">
                    <a:extLst>
                      <a:ext uri="{FF2B5EF4-FFF2-40B4-BE49-F238E27FC236}">
                        <a16:creationId xmlns:a16="http://schemas.microsoft.com/office/drawing/2014/main" id="{07EEB430-D623-76E7-3F8C-687BBBEF07E3}"/>
                      </a:ext>
                    </a:extLst>
                  </pic:cNvPr>
                  <pic:cNvPicPr>
                    <a:picLocks noChangeAspect="1"/>
                  </pic:cNvPicPr>
                </pic:nvPicPr>
                <pic:blipFill rotWithShape="1">
                  <a:blip r:embed="rId1">
                    <a:extLst>
                      <a:ext uri="{28A0092B-C50C-407E-A947-70E740481C1C}">
                        <a14:useLocalDpi xmlns:a14="http://schemas.microsoft.com/office/drawing/2010/main" val="0"/>
                      </a:ext>
                    </a:extLst>
                  </a:blip>
                  <a:srcRect l="-6" t="17160" r="6" b="70507"/>
                  <a:stretch/>
                </pic:blipFill>
                <pic:spPr bwMode="auto">
                  <a:xfrm>
                    <a:off x="0" y="0"/>
                    <a:ext cx="7772400" cy="53721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A23BE">
      <w:rPr>
        <w:rFonts w:ascii="Arial" w:hAnsi="Arial"/>
        <w:sz w:val="18"/>
        <w:szCs w:val="20"/>
      </w:rPr>
      <w:t>©</w:t>
    </w:r>
    <w:r>
      <w:rPr>
        <w:rFonts w:ascii="Arial" w:hAnsi="Arial"/>
        <w:sz w:val="18"/>
        <w:szCs w:val="20"/>
      </w:rPr>
      <w:t xml:space="preserve">2024 Neurocrine Biosciences, Inc. All Rights Reserved.         </w:t>
    </w:r>
    <w:r w:rsidR="00AA0D36" w:rsidRPr="00AA0D36">
      <w:rPr>
        <w:rFonts w:ascii="Arial" w:hAnsi="Arial"/>
        <w:sz w:val="18"/>
        <w:szCs w:val="20"/>
      </w:rPr>
      <w:t>CP-CFT-US-0093</w:t>
    </w:r>
    <w:r>
      <w:rPr>
        <w:rFonts w:ascii="Arial" w:hAnsi="Arial"/>
        <w:sz w:val="18"/>
        <w:szCs w:val="20"/>
      </w:rPr>
      <w:t xml:space="preserve">    XX/2024</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12942D" w14:textId="2B9FAEDD" w:rsidR="009F4BBF" w:rsidRPr="00183F31" w:rsidRDefault="009F4BBF" w:rsidP="00183F31">
    <w:pPr>
      <w:jc w:val="right"/>
      <w:rPr>
        <w:rFonts w:ascii="Arial" w:hAnsi="Arial"/>
        <w:sz w:val="18"/>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9901E5" w14:textId="77777777" w:rsidR="001F693F" w:rsidRDefault="001F693F" w:rsidP="00360F91">
      <w:r>
        <w:separator/>
      </w:r>
    </w:p>
  </w:footnote>
  <w:footnote w:type="continuationSeparator" w:id="0">
    <w:p w14:paraId="2D4037C2" w14:textId="77777777" w:rsidR="001F693F" w:rsidRDefault="001F693F" w:rsidP="00360F91">
      <w:r>
        <w:continuationSeparator/>
      </w:r>
    </w:p>
  </w:footnote>
  <w:footnote w:type="continuationNotice" w:id="1">
    <w:p w14:paraId="299E9467" w14:textId="77777777" w:rsidR="001F693F" w:rsidRDefault="001F693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475"/>
      <w:gridCol w:w="3475"/>
      <w:gridCol w:w="3475"/>
    </w:tblGrid>
    <w:tr w:rsidR="3D2F4D50" w14:paraId="20E2187C" w14:textId="77777777" w:rsidTr="3D2F4D50">
      <w:trPr>
        <w:trHeight w:val="300"/>
      </w:trPr>
      <w:tc>
        <w:tcPr>
          <w:tcW w:w="3475" w:type="dxa"/>
        </w:tcPr>
        <w:p w14:paraId="2DB9CCEC" w14:textId="73434BFC" w:rsidR="3D2F4D50" w:rsidRDefault="3D2F4D50" w:rsidP="3D2F4D50">
          <w:pPr>
            <w:pStyle w:val="Header"/>
            <w:ind w:left="-115"/>
          </w:pPr>
        </w:p>
      </w:tc>
      <w:tc>
        <w:tcPr>
          <w:tcW w:w="3475" w:type="dxa"/>
        </w:tcPr>
        <w:p w14:paraId="1C0FF434" w14:textId="229E2F91" w:rsidR="3D2F4D50" w:rsidRDefault="3D2F4D50" w:rsidP="3D2F4D50">
          <w:pPr>
            <w:pStyle w:val="Header"/>
            <w:jc w:val="center"/>
          </w:pPr>
        </w:p>
      </w:tc>
      <w:tc>
        <w:tcPr>
          <w:tcW w:w="3475" w:type="dxa"/>
        </w:tcPr>
        <w:p w14:paraId="31E0D566" w14:textId="58AB0891" w:rsidR="3D2F4D50" w:rsidRDefault="3D2F4D50" w:rsidP="3D2F4D50">
          <w:pPr>
            <w:pStyle w:val="Header"/>
            <w:ind w:right="-115"/>
            <w:jc w:val="right"/>
          </w:pPr>
        </w:p>
      </w:tc>
    </w:tr>
  </w:tbl>
  <w:p w14:paraId="6FD620BE" w14:textId="218F194D" w:rsidR="3D2F4D50" w:rsidRDefault="3D2F4D50" w:rsidP="3D2F4D5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6158C" w14:textId="6D5360F6" w:rsidR="00183F31" w:rsidRDefault="00DF53E6" w:rsidP="00816BF6">
    <w:pPr>
      <w:pStyle w:val="Header"/>
      <w:tabs>
        <w:tab w:val="clear" w:pos="4680"/>
        <w:tab w:val="clear" w:pos="9360"/>
        <w:tab w:val="left" w:pos="8355"/>
      </w:tabs>
      <w:ind w:left="-45"/>
    </w:pPr>
    <w:r w:rsidRPr="00AA548D">
      <w:rPr>
        <w:noProof/>
      </w:rPr>
      <w:drawing>
        <wp:anchor distT="0" distB="0" distL="114300" distR="114300" simplePos="0" relativeHeight="251658240" behindDoc="1" locked="0" layoutInCell="1" allowOverlap="1" wp14:anchorId="6376CF5F" wp14:editId="57FE4EAA">
          <wp:simplePos x="0" y="0"/>
          <wp:positionH relativeFrom="page">
            <wp:align>right</wp:align>
          </wp:positionH>
          <wp:positionV relativeFrom="page">
            <wp:posOffset>11958</wp:posOffset>
          </wp:positionV>
          <wp:extent cx="7772267" cy="10058227"/>
          <wp:effectExtent l="0" t="0" r="635" b="635"/>
          <wp:wrapNone/>
          <wp:docPr id="4" name="Picture 3">
            <a:extLst xmlns:a="http://schemas.openxmlformats.org/drawingml/2006/main">
              <a:ext uri="{FF2B5EF4-FFF2-40B4-BE49-F238E27FC236}">
                <a16:creationId xmlns:a16="http://schemas.microsoft.com/office/drawing/2014/main" id="{07EEB430-D623-76E7-3F8C-687BBBEF07E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07EEB430-D623-76E7-3F8C-687BBBEF07E3}"/>
                      </a:ext>
                    </a:extLst>
                  </pic:cNvPr>
                  <pic:cNvPicPr>
                    <a:picLocks noChangeAspect="1"/>
                  </pic:cNvPicPr>
                </pic:nvPicPr>
                <pic:blipFill>
                  <a:blip r:embed="rId1"/>
                  <a:stretch>
                    <a:fillRect/>
                  </a:stretch>
                </pic:blipFill>
                <pic:spPr>
                  <a:xfrm>
                    <a:off x="0" y="0"/>
                    <a:ext cx="7772267" cy="10058227"/>
                  </a:xfrm>
                  <a:prstGeom prst="rect">
                    <a:avLst/>
                  </a:prstGeom>
                </pic:spPr>
              </pic:pic>
            </a:graphicData>
          </a:graphic>
          <wp14:sizeRelH relativeFrom="margin">
            <wp14:pctWidth>0</wp14:pctWidth>
          </wp14:sizeRelH>
          <wp14:sizeRelV relativeFrom="margin">
            <wp14:pctHeight>0</wp14:pctHeight>
          </wp14:sizeRelV>
        </wp:anchor>
      </w:drawing>
    </w:r>
    <w:r w:rsidR="006E14FA">
      <w:ptab w:relativeTo="margin" w:alignment="center" w:leader="none"/>
    </w:r>
    <w:r w:rsidR="006E14FA">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F0A8C3" w14:textId="7F28BEC4" w:rsidR="00F44487" w:rsidRPr="00F44487" w:rsidRDefault="00F44487" w:rsidP="00F44487">
    <w:pPr>
      <w:pStyle w:val="Header"/>
    </w:pPr>
    <w:r>
      <w:rPr>
        <w:noProof/>
      </w:rPr>
      <w:drawing>
        <wp:anchor distT="0" distB="0" distL="114300" distR="114300" simplePos="0" relativeHeight="251658242" behindDoc="1" locked="0" layoutInCell="1" allowOverlap="1" wp14:anchorId="592B6927" wp14:editId="75AC2577">
          <wp:simplePos x="0" y="0"/>
          <wp:positionH relativeFrom="page">
            <wp:align>right</wp:align>
          </wp:positionH>
          <wp:positionV relativeFrom="paragraph">
            <wp:posOffset>-914400</wp:posOffset>
          </wp:positionV>
          <wp:extent cx="7772359" cy="10058348"/>
          <wp:effectExtent l="0" t="0" r="635" b="635"/>
          <wp:wrapNone/>
          <wp:docPr id="29725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7254185" name="Picture 1"/>
                  <pic:cNvPicPr/>
                </pic:nvPicPr>
                <pic:blipFill>
                  <a:blip r:embed="rId1"/>
                  <a:stretch>
                    <a:fillRect/>
                  </a:stretch>
                </pic:blipFill>
                <pic:spPr>
                  <a:xfrm>
                    <a:off x="0" y="0"/>
                    <a:ext cx="7772359" cy="10058348"/>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D2F4D50" w14:paraId="1EE32EE7" w14:textId="77777777" w:rsidTr="3D2F4D50">
      <w:trPr>
        <w:trHeight w:val="300"/>
      </w:trPr>
      <w:tc>
        <w:tcPr>
          <w:tcW w:w="3120" w:type="dxa"/>
        </w:tcPr>
        <w:p w14:paraId="1AFDDF23" w14:textId="32776F6D" w:rsidR="3D2F4D50" w:rsidRDefault="3D2F4D50" w:rsidP="3D2F4D50">
          <w:pPr>
            <w:pStyle w:val="Header"/>
            <w:ind w:left="-115"/>
          </w:pPr>
        </w:p>
      </w:tc>
      <w:tc>
        <w:tcPr>
          <w:tcW w:w="3120" w:type="dxa"/>
        </w:tcPr>
        <w:p w14:paraId="001EAD5B" w14:textId="460BF2B3" w:rsidR="3D2F4D50" w:rsidRDefault="3D2F4D50" w:rsidP="3D2F4D50">
          <w:pPr>
            <w:pStyle w:val="Header"/>
            <w:jc w:val="center"/>
          </w:pPr>
        </w:p>
      </w:tc>
      <w:tc>
        <w:tcPr>
          <w:tcW w:w="3120" w:type="dxa"/>
        </w:tcPr>
        <w:p w14:paraId="6830FB6A" w14:textId="6F02903C" w:rsidR="3D2F4D50" w:rsidRDefault="3D2F4D50" w:rsidP="3D2F4D50">
          <w:pPr>
            <w:pStyle w:val="Header"/>
            <w:ind w:right="-115"/>
            <w:jc w:val="right"/>
          </w:pPr>
        </w:p>
      </w:tc>
    </w:tr>
  </w:tbl>
  <w:p w14:paraId="220A4FF2" w14:textId="566B6B81" w:rsidR="3D2F4D50" w:rsidRDefault="3D2F4D50" w:rsidP="3D2F4D50">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0036CB" w14:textId="77777777" w:rsidR="00C41449" w:rsidRPr="00C9065E" w:rsidRDefault="00C41449" w:rsidP="00C41449">
    <w:pPr>
      <w:rPr>
        <w:rFonts w:ascii="Arial" w:hAnsi="Arial"/>
        <w:iCs/>
        <w:color w:val="F06622"/>
        <w:sz w:val="18"/>
        <w:szCs w:val="18"/>
        <w:u w:val="single"/>
      </w:rPr>
    </w:pPr>
    <w:r w:rsidRPr="00C9065E">
      <w:rPr>
        <w:rFonts w:ascii="Arial" w:hAnsi="Arial"/>
        <w:color w:val="F06622"/>
        <w:sz w:val="18"/>
        <w:szCs w:val="18"/>
        <w:u w:val="single"/>
      </w:rPr>
      <w:t>[</w:t>
    </w:r>
    <w:r w:rsidRPr="00C9065E">
      <w:rPr>
        <w:rFonts w:ascii="Arial" w:hAnsi="Arial"/>
        <w:i/>
        <w:color w:val="F06622"/>
        <w:sz w:val="18"/>
        <w:szCs w:val="18"/>
        <w:u w:val="single"/>
      </w:rPr>
      <w:t>Physician Letterhead</w:t>
    </w:r>
    <w:r w:rsidRPr="00C9065E">
      <w:rPr>
        <w:rFonts w:ascii="Arial" w:hAnsi="Arial"/>
        <w:iCs/>
        <w:color w:val="F06622"/>
        <w:sz w:val="18"/>
        <w:szCs w:val="18"/>
        <w:u w:val="single"/>
      </w:rPr>
      <w:t>]</w:t>
    </w:r>
  </w:p>
  <w:p w14:paraId="1FF780B0" w14:textId="53528F63" w:rsidR="00183F31" w:rsidRDefault="00183F3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3D2F4D50" w14:paraId="43951F67" w14:textId="77777777" w:rsidTr="3D2F4D50">
      <w:trPr>
        <w:trHeight w:val="300"/>
      </w:trPr>
      <w:tc>
        <w:tcPr>
          <w:tcW w:w="3120" w:type="dxa"/>
        </w:tcPr>
        <w:p w14:paraId="1229B95B" w14:textId="00B6796D" w:rsidR="3D2F4D50" w:rsidRDefault="3D2F4D50" w:rsidP="3D2F4D50">
          <w:pPr>
            <w:pStyle w:val="Header"/>
            <w:ind w:left="-115"/>
          </w:pPr>
        </w:p>
      </w:tc>
      <w:tc>
        <w:tcPr>
          <w:tcW w:w="3120" w:type="dxa"/>
        </w:tcPr>
        <w:p w14:paraId="396F6441" w14:textId="7B365DB7" w:rsidR="3D2F4D50" w:rsidRDefault="3D2F4D50" w:rsidP="3D2F4D50">
          <w:pPr>
            <w:pStyle w:val="Header"/>
            <w:jc w:val="center"/>
          </w:pPr>
        </w:p>
      </w:tc>
      <w:tc>
        <w:tcPr>
          <w:tcW w:w="3120" w:type="dxa"/>
        </w:tcPr>
        <w:p w14:paraId="64C777A7" w14:textId="475AA7E0" w:rsidR="3D2F4D50" w:rsidRDefault="3D2F4D50" w:rsidP="3D2F4D50">
          <w:pPr>
            <w:pStyle w:val="Header"/>
            <w:ind w:right="-115"/>
            <w:jc w:val="right"/>
          </w:pPr>
        </w:p>
      </w:tc>
    </w:tr>
  </w:tbl>
  <w:p w14:paraId="14CFC9DE" w14:textId="71D61EB0" w:rsidR="3D2F4D50" w:rsidRDefault="3D2F4D50" w:rsidP="3D2F4D50">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913013" w14:textId="77777777" w:rsidR="009F4BBF" w:rsidRDefault="009F4B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D5243D1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4B96743"/>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0A1C97"/>
    <w:multiLevelType w:val="hybridMultilevel"/>
    <w:tmpl w:val="980C7F2C"/>
    <w:lvl w:ilvl="0" w:tplc="7924DEAA">
      <w:start w:val="1"/>
      <w:numFmt w:val="bullet"/>
      <w:lvlText w:val=""/>
      <w:lvlJc w:val="left"/>
      <w:pPr>
        <w:ind w:left="720" w:hanging="360"/>
      </w:pPr>
      <w:rPr>
        <w:rFonts w:ascii="Symbol" w:hAnsi="Symbol" w:hint="default"/>
        <w:color w:val="F066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8F1132"/>
    <w:multiLevelType w:val="hybridMultilevel"/>
    <w:tmpl w:val="843EBF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8B646C1"/>
    <w:multiLevelType w:val="hybridMultilevel"/>
    <w:tmpl w:val="E6002B18"/>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 w15:restartNumberingAfterBreak="0">
    <w:nsid w:val="1B3912D6"/>
    <w:multiLevelType w:val="hybridMultilevel"/>
    <w:tmpl w:val="3D4C12CE"/>
    <w:lvl w:ilvl="0" w:tplc="51685896">
      <w:start w:val="1"/>
      <w:numFmt w:val="bullet"/>
      <w:lvlText w:val=""/>
      <w:lvlJc w:val="left"/>
      <w:pPr>
        <w:ind w:left="810" w:hanging="360"/>
      </w:pPr>
      <w:rPr>
        <w:rFonts w:ascii="Symbol" w:hAnsi="Symbol" w:hint="default"/>
        <w:color w:val="00B6AF"/>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6" w15:restartNumberingAfterBreak="0">
    <w:nsid w:val="1C0F1A8B"/>
    <w:multiLevelType w:val="hybridMultilevel"/>
    <w:tmpl w:val="16C00EDE"/>
    <w:lvl w:ilvl="0" w:tplc="D8420174">
      <w:numFmt w:val="bullet"/>
      <w:lvlText w:val=""/>
      <w:lvlJc w:val="left"/>
      <w:pPr>
        <w:ind w:left="938" w:hanging="272"/>
      </w:pPr>
      <w:rPr>
        <w:rFonts w:ascii="Symbol" w:eastAsia="Symbol" w:hAnsi="Symbol" w:cs="Symbol" w:hint="default"/>
        <w:b w:val="0"/>
        <w:bCs w:val="0"/>
        <w:i w:val="0"/>
        <w:iCs w:val="0"/>
        <w:color w:val="D40054"/>
        <w:spacing w:val="0"/>
        <w:w w:val="100"/>
        <w:sz w:val="22"/>
        <w:szCs w:val="22"/>
        <w:lang w:val="en-US" w:eastAsia="en-US" w:bidi="ar-SA"/>
      </w:rPr>
    </w:lvl>
    <w:lvl w:ilvl="1" w:tplc="2124E1F2">
      <w:numFmt w:val="bullet"/>
      <w:lvlText w:val="•"/>
      <w:lvlJc w:val="left"/>
      <w:pPr>
        <w:ind w:left="1918" w:hanging="272"/>
      </w:pPr>
      <w:rPr>
        <w:lang w:val="en-US" w:eastAsia="en-US" w:bidi="ar-SA"/>
      </w:rPr>
    </w:lvl>
    <w:lvl w:ilvl="2" w:tplc="B0AAD570">
      <w:numFmt w:val="bullet"/>
      <w:lvlText w:val="•"/>
      <w:lvlJc w:val="left"/>
      <w:pPr>
        <w:ind w:left="2896" w:hanging="272"/>
      </w:pPr>
      <w:rPr>
        <w:lang w:val="en-US" w:eastAsia="en-US" w:bidi="ar-SA"/>
      </w:rPr>
    </w:lvl>
    <w:lvl w:ilvl="3" w:tplc="AC4E9D2C">
      <w:numFmt w:val="bullet"/>
      <w:lvlText w:val="•"/>
      <w:lvlJc w:val="left"/>
      <w:pPr>
        <w:ind w:left="3874" w:hanging="272"/>
      </w:pPr>
      <w:rPr>
        <w:lang w:val="en-US" w:eastAsia="en-US" w:bidi="ar-SA"/>
      </w:rPr>
    </w:lvl>
    <w:lvl w:ilvl="4" w:tplc="3864CECA">
      <w:numFmt w:val="bullet"/>
      <w:lvlText w:val="•"/>
      <w:lvlJc w:val="left"/>
      <w:pPr>
        <w:ind w:left="4852" w:hanging="272"/>
      </w:pPr>
      <w:rPr>
        <w:lang w:val="en-US" w:eastAsia="en-US" w:bidi="ar-SA"/>
      </w:rPr>
    </w:lvl>
    <w:lvl w:ilvl="5" w:tplc="98B4A4FE">
      <w:numFmt w:val="bullet"/>
      <w:lvlText w:val="•"/>
      <w:lvlJc w:val="left"/>
      <w:pPr>
        <w:ind w:left="5830" w:hanging="272"/>
      </w:pPr>
      <w:rPr>
        <w:lang w:val="en-US" w:eastAsia="en-US" w:bidi="ar-SA"/>
      </w:rPr>
    </w:lvl>
    <w:lvl w:ilvl="6" w:tplc="21CC0FB4">
      <w:numFmt w:val="bullet"/>
      <w:lvlText w:val="•"/>
      <w:lvlJc w:val="left"/>
      <w:pPr>
        <w:ind w:left="6808" w:hanging="272"/>
      </w:pPr>
      <w:rPr>
        <w:lang w:val="en-US" w:eastAsia="en-US" w:bidi="ar-SA"/>
      </w:rPr>
    </w:lvl>
    <w:lvl w:ilvl="7" w:tplc="C9D6A22E">
      <w:numFmt w:val="bullet"/>
      <w:lvlText w:val="•"/>
      <w:lvlJc w:val="left"/>
      <w:pPr>
        <w:ind w:left="7786" w:hanging="272"/>
      </w:pPr>
      <w:rPr>
        <w:lang w:val="en-US" w:eastAsia="en-US" w:bidi="ar-SA"/>
      </w:rPr>
    </w:lvl>
    <w:lvl w:ilvl="8" w:tplc="3E22F468">
      <w:numFmt w:val="bullet"/>
      <w:lvlText w:val="•"/>
      <w:lvlJc w:val="left"/>
      <w:pPr>
        <w:ind w:left="8764" w:hanging="272"/>
      </w:pPr>
      <w:rPr>
        <w:lang w:val="en-US" w:eastAsia="en-US" w:bidi="ar-SA"/>
      </w:rPr>
    </w:lvl>
  </w:abstractNum>
  <w:abstractNum w:abstractNumId="7" w15:restartNumberingAfterBreak="0">
    <w:nsid w:val="22C463B8"/>
    <w:multiLevelType w:val="hybridMultilevel"/>
    <w:tmpl w:val="C9B00A62"/>
    <w:lvl w:ilvl="0" w:tplc="7924DEAA">
      <w:start w:val="1"/>
      <w:numFmt w:val="bullet"/>
      <w:lvlText w:val=""/>
      <w:lvlJc w:val="left"/>
      <w:pPr>
        <w:ind w:left="720" w:hanging="360"/>
      </w:pPr>
      <w:rPr>
        <w:rFonts w:ascii="Symbol" w:hAnsi="Symbol" w:hint="default"/>
        <w:color w:val="F066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F7214F"/>
    <w:multiLevelType w:val="hybridMultilevel"/>
    <w:tmpl w:val="B8D69718"/>
    <w:lvl w:ilvl="0" w:tplc="FA0AEF98">
      <w:start w:val="1"/>
      <w:numFmt w:val="bullet"/>
      <w:lvlText w:val=""/>
      <w:lvlJc w:val="left"/>
      <w:pPr>
        <w:ind w:left="810" w:hanging="360"/>
      </w:pPr>
      <w:rPr>
        <w:rFonts w:ascii="Symbol" w:hAnsi="Symbol" w:hint="default"/>
        <w:color w:val="116152"/>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9" w15:restartNumberingAfterBreak="0">
    <w:nsid w:val="34E87944"/>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412B4548"/>
    <w:multiLevelType w:val="hybridMultilevel"/>
    <w:tmpl w:val="DB7EF6F8"/>
    <w:lvl w:ilvl="0" w:tplc="43ECFFF6">
      <w:start w:val="1"/>
      <w:numFmt w:val="bullet"/>
      <w:lvlText w:val=""/>
      <w:lvlJc w:val="left"/>
      <w:pPr>
        <w:ind w:left="1080" w:hanging="360"/>
      </w:pPr>
      <w:rPr>
        <w:rFonts w:ascii="Symbol" w:hAnsi="Symbol" w:hint="default"/>
        <w:color w:val="000000" w:themeColor="text1"/>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1" w15:restartNumberingAfterBreak="0">
    <w:nsid w:val="42AB5B46"/>
    <w:multiLevelType w:val="hybridMultilevel"/>
    <w:tmpl w:val="A1024F22"/>
    <w:lvl w:ilvl="0" w:tplc="5BAC28BA">
      <w:start w:val="1"/>
      <w:numFmt w:val="bullet"/>
      <w:lvlText w:val="•"/>
      <w:lvlJc w:val="left"/>
      <w:pPr>
        <w:tabs>
          <w:tab w:val="num" w:pos="720"/>
        </w:tabs>
        <w:ind w:left="720" w:hanging="360"/>
      </w:pPr>
      <w:rPr>
        <w:rFonts w:ascii="Arial" w:hAnsi="Arial" w:hint="default"/>
      </w:rPr>
    </w:lvl>
    <w:lvl w:ilvl="1" w:tplc="D08E8AC8" w:tentative="1">
      <w:start w:val="1"/>
      <w:numFmt w:val="bullet"/>
      <w:lvlText w:val="•"/>
      <w:lvlJc w:val="left"/>
      <w:pPr>
        <w:tabs>
          <w:tab w:val="num" w:pos="1440"/>
        </w:tabs>
        <w:ind w:left="1440" w:hanging="360"/>
      </w:pPr>
      <w:rPr>
        <w:rFonts w:ascii="Arial" w:hAnsi="Arial" w:hint="default"/>
      </w:rPr>
    </w:lvl>
    <w:lvl w:ilvl="2" w:tplc="81F4DCD2" w:tentative="1">
      <w:start w:val="1"/>
      <w:numFmt w:val="bullet"/>
      <w:lvlText w:val="•"/>
      <w:lvlJc w:val="left"/>
      <w:pPr>
        <w:tabs>
          <w:tab w:val="num" w:pos="2160"/>
        </w:tabs>
        <w:ind w:left="2160" w:hanging="360"/>
      </w:pPr>
      <w:rPr>
        <w:rFonts w:ascii="Arial" w:hAnsi="Arial" w:hint="default"/>
      </w:rPr>
    </w:lvl>
    <w:lvl w:ilvl="3" w:tplc="1F96497E" w:tentative="1">
      <w:start w:val="1"/>
      <w:numFmt w:val="bullet"/>
      <w:lvlText w:val="•"/>
      <w:lvlJc w:val="left"/>
      <w:pPr>
        <w:tabs>
          <w:tab w:val="num" w:pos="2880"/>
        </w:tabs>
        <w:ind w:left="2880" w:hanging="360"/>
      </w:pPr>
      <w:rPr>
        <w:rFonts w:ascii="Arial" w:hAnsi="Arial" w:hint="default"/>
      </w:rPr>
    </w:lvl>
    <w:lvl w:ilvl="4" w:tplc="E4BA30DC" w:tentative="1">
      <w:start w:val="1"/>
      <w:numFmt w:val="bullet"/>
      <w:lvlText w:val="•"/>
      <w:lvlJc w:val="left"/>
      <w:pPr>
        <w:tabs>
          <w:tab w:val="num" w:pos="3600"/>
        </w:tabs>
        <w:ind w:left="3600" w:hanging="360"/>
      </w:pPr>
      <w:rPr>
        <w:rFonts w:ascii="Arial" w:hAnsi="Arial" w:hint="default"/>
      </w:rPr>
    </w:lvl>
    <w:lvl w:ilvl="5" w:tplc="E3A27C56" w:tentative="1">
      <w:start w:val="1"/>
      <w:numFmt w:val="bullet"/>
      <w:lvlText w:val="•"/>
      <w:lvlJc w:val="left"/>
      <w:pPr>
        <w:tabs>
          <w:tab w:val="num" w:pos="4320"/>
        </w:tabs>
        <w:ind w:left="4320" w:hanging="360"/>
      </w:pPr>
      <w:rPr>
        <w:rFonts w:ascii="Arial" w:hAnsi="Arial" w:hint="default"/>
      </w:rPr>
    </w:lvl>
    <w:lvl w:ilvl="6" w:tplc="92C864F8" w:tentative="1">
      <w:start w:val="1"/>
      <w:numFmt w:val="bullet"/>
      <w:lvlText w:val="•"/>
      <w:lvlJc w:val="left"/>
      <w:pPr>
        <w:tabs>
          <w:tab w:val="num" w:pos="5040"/>
        </w:tabs>
        <w:ind w:left="5040" w:hanging="360"/>
      </w:pPr>
      <w:rPr>
        <w:rFonts w:ascii="Arial" w:hAnsi="Arial" w:hint="default"/>
      </w:rPr>
    </w:lvl>
    <w:lvl w:ilvl="7" w:tplc="F76205E2" w:tentative="1">
      <w:start w:val="1"/>
      <w:numFmt w:val="bullet"/>
      <w:lvlText w:val="•"/>
      <w:lvlJc w:val="left"/>
      <w:pPr>
        <w:tabs>
          <w:tab w:val="num" w:pos="5760"/>
        </w:tabs>
        <w:ind w:left="5760" w:hanging="360"/>
      </w:pPr>
      <w:rPr>
        <w:rFonts w:ascii="Arial" w:hAnsi="Arial" w:hint="default"/>
      </w:rPr>
    </w:lvl>
    <w:lvl w:ilvl="8" w:tplc="0DA26CA6" w:tentative="1">
      <w:start w:val="1"/>
      <w:numFmt w:val="bullet"/>
      <w:lvlText w:val="•"/>
      <w:lvlJc w:val="left"/>
      <w:pPr>
        <w:tabs>
          <w:tab w:val="num" w:pos="6480"/>
        </w:tabs>
        <w:ind w:left="6480" w:hanging="360"/>
      </w:pPr>
      <w:rPr>
        <w:rFonts w:ascii="Arial" w:hAnsi="Arial" w:hint="default"/>
      </w:rPr>
    </w:lvl>
  </w:abstractNum>
  <w:abstractNum w:abstractNumId="12" w15:restartNumberingAfterBreak="0">
    <w:nsid w:val="555727BA"/>
    <w:multiLevelType w:val="hybridMultilevel"/>
    <w:tmpl w:val="5F3629B2"/>
    <w:lvl w:ilvl="0" w:tplc="F6E09DB8">
      <w:numFmt w:val="bullet"/>
      <w:lvlText w:val="•"/>
      <w:lvlJc w:val="left"/>
      <w:pPr>
        <w:ind w:left="1080" w:hanging="720"/>
      </w:pPr>
      <w:rPr>
        <w:rFonts w:ascii="Calibri" w:eastAsiaTheme="minorHAnsi" w:hAnsi="Calibri" w:cstheme="minorBidi" w:hint="default"/>
        <w:sz w:val="16"/>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123E03"/>
    <w:multiLevelType w:val="hybridMultilevel"/>
    <w:tmpl w:val="1F72A720"/>
    <w:lvl w:ilvl="0" w:tplc="7924DEAA">
      <w:start w:val="1"/>
      <w:numFmt w:val="bullet"/>
      <w:lvlText w:val=""/>
      <w:lvlJc w:val="left"/>
      <w:pPr>
        <w:ind w:left="810" w:hanging="360"/>
      </w:pPr>
      <w:rPr>
        <w:rFonts w:ascii="Symbol" w:hAnsi="Symbol" w:hint="default"/>
        <w:color w:val="F06622"/>
      </w:rPr>
    </w:lvl>
    <w:lvl w:ilvl="1" w:tplc="FFFFFFFF" w:tentative="1">
      <w:start w:val="1"/>
      <w:numFmt w:val="bullet"/>
      <w:lvlText w:val="o"/>
      <w:lvlJc w:val="left"/>
      <w:pPr>
        <w:ind w:left="1530" w:hanging="360"/>
      </w:pPr>
      <w:rPr>
        <w:rFonts w:ascii="Courier New" w:hAnsi="Courier New" w:cs="Courier New" w:hint="default"/>
      </w:rPr>
    </w:lvl>
    <w:lvl w:ilvl="2" w:tplc="FFFFFFFF" w:tentative="1">
      <w:start w:val="1"/>
      <w:numFmt w:val="bullet"/>
      <w:lvlText w:val=""/>
      <w:lvlJc w:val="left"/>
      <w:pPr>
        <w:ind w:left="2250" w:hanging="360"/>
      </w:pPr>
      <w:rPr>
        <w:rFonts w:ascii="Wingdings" w:hAnsi="Wingdings" w:hint="default"/>
      </w:rPr>
    </w:lvl>
    <w:lvl w:ilvl="3" w:tplc="FFFFFFFF" w:tentative="1">
      <w:start w:val="1"/>
      <w:numFmt w:val="bullet"/>
      <w:lvlText w:val=""/>
      <w:lvlJc w:val="left"/>
      <w:pPr>
        <w:ind w:left="2970" w:hanging="360"/>
      </w:pPr>
      <w:rPr>
        <w:rFonts w:ascii="Symbol" w:hAnsi="Symbol" w:hint="default"/>
      </w:rPr>
    </w:lvl>
    <w:lvl w:ilvl="4" w:tplc="FFFFFFFF" w:tentative="1">
      <w:start w:val="1"/>
      <w:numFmt w:val="bullet"/>
      <w:lvlText w:val="o"/>
      <w:lvlJc w:val="left"/>
      <w:pPr>
        <w:ind w:left="3690" w:hanging="360"/>
      </w:pPr>
      <w:rPr>
        <w:rFonts w:ascii="Courier New" w:hAnsi="Courier New" w:cs="Courier New" w:hint="default"/>
      </w:rPr>
    </w:lvl>
    <w:lvl w:ilvl="5" w:tplc="FFFFFFFF" w:tentative="1">
      <w:start w:val="1"/>
      <w:numFmt w:val="bullet"/>
      <w:lvlText w:val=""/>
      <w:lvlJc w:val="left"/>
      <w:pPr>
        <w:ind w:left="4410" w:hanging="360"/>
      </w:pPr>
      <w:rPr>
        <w:rFonts w:ascii="Wingdings" w:hAnsi="Wingdings" w:hint="default"/>
      </w:rPr>
    </w:lvl>
    <w:lvl w:ilvl="6" w:tplc="FFFFFFFF" w:tentative="1">
      <w:start w:val="1"/>
      <w:numFmt w:val="bullet"/>
      <w:lvlText w:val=""/>
      <w:lvlJc w:val="left"/>
      <w:pPr>
        <w:ind w:left="5130" w:hanging="360"/>
      </w:pPr>
      <w:rPr>
        <w:rFonts w:ascii="Symbol" w:hAnsi="Symbol" w:hint="default"/>
      </w:rPr>
    </w:lvl>
    <w:lvl w:ilvl="7" w:tplc="FFFFFFFF" w:tentative="1">
      <w:start w:val="1"/>
      <w:numFmt w:val="bullet"/>
      <w:lvlText w:val="o"/>
      <w:lvlJc w:val="left"/>
      <w:pPr>
        <w:ind w:left="5850" w:hanging="360"/>
      </w:pPr>
      <w:rPr>
        <w:rFonts w:ascii="Courier New" w:hAnsi="Courier New" w:cs="Courier New" w:hint="default"/>
      </w:rPr>
    </w:lvl>
    <w:lvl w:ilvl="8" w:tplc="FFFFFFFF" w:tentative="1">
      <w:start w:val="1"/>
      <w:numFmt w:val="bullet"/>
      <w:lvlText w:val=""/>
      <w:lvlJc w:val="left"/>
      <w:pPr>
        <w:ind w:left="6570" w:hanging="360"/>
      </w:pPr>
      <w:rPr>
        <w:rFonts w:ascii="Wingdings" w:hAnsi="Wingdings" w:hint="default"/>
      </w:rPr>
    </w:lvl>
  </w:abstractNum>
  <w:abstractNum w:abstractNumId="14" w15:restartNumberingAfterBreak="0">
    <w:nsid w:val="606A1881"/>
    <w:multiLevelType w:val="hybridMultilevel"/>
    <w:tmpl w:val="4DB21522"/>
    <w:lvl w:ilvl="0" w:tplc="566E1ABE">
      <w:numFmt w:val="bullet"/>
      <w:lvlText w:val="•"/>
      <w:lvlJc w:val="left"/>
      <w:pPr>
        <w:ind w:left="900" w:hanging="360"/>
      </w:pPr>
      <w:rPr>
        <w:rFonts w:ascii="Arial" w:eastAsiaTheme="minorEastAsia" w:hAnsi="Arial" w:cs="Aria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6EE33AE7"/>
    <w:multiLevelType w:val="hybridMultilevel"/>
    <w:tmpl w:val="72C21510"/>
    <w:lvl w:ilvl="0" w:tplc="4D040196">
      <w:start w:val="1"/>
      <w:numFmt w:val="bullet"/>
      <w:lvlText w:val=""/>
      <w:lvlJc w:val="left"/>
      <w:pPr>
        <w:ind w:left="360" w:hanging="360"/>
      </w:pPr>
      <w:rPr>
        <w:rFonts w:ascii="Symbol" w:hAnsi="Symbol" w:hint="default"/>
        <w:color w:val="D50054"/>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6" w15:restartNumberingAfterBreak="0">
    <w:nsid w:val="71D66D15"/>
    <w:multiLevelType w:val="hybridMultilevel"/>
    <w:tmpl w:val="D50E0558"/>
    <w:lvl w:ilvl="0" w:tplc="7924DEAA">
      <w:start w:val="1"/>
      <w:numFmt w:val="bullet"/>
      <w:lvlText w:val=""/>
      <w:lvlJc w:val="left"/>
      <w:pPr>
        <w:ind w:left="720" w:hanging="360"/>
      </w:pPr>
      <w:rPr>
        <w:rFonts w:ascii="Symbol" w:hAnsi="Symbol" w:hint="default"/>
        <w:color w:val="F066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A16D64"/>
    <w:multiLevelType w:val="hybridMultilevel"/>
    <w:tmpl w:val="54E43062"/>
    <w:lvl w:ilvl="0" w:tplc="B4F835F4">
      <w:start w:val="1"/>
      <w:numFmt w:val="bullet"/>
      <w:lvlText w:val=""/>
      <w:lvlJc w:val="left"/>
      <w:pPr>
        <w:ind w:left="360" w:hanging="360"/>
      </w:pPr>
      <w:rPr>
        <w:rFonts w:ascii="Symbol" w:hAnsi="Symbol" w:hint="default"/>
        <w:color w:val="9A3260"/>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7E3641A5"/>
    <w:multiLevelType w:val="hybridMultilevel"/>
    <w:tmpl w:val="30FC96A2"/>
    <w:lvl w:ilvl="0" w:tplc="C2E421B2">
      <w:start w:val="1"/>
      <w:numFmt w:val="bullet"/>
      <w:lvlText w:val=""/>
      <w:lvlJc w:val="left"/>
      <w:pPr>
        <w:ind w:left="360" w:hanging="360"/>
      </w:pPr>
      <w:rPr>
        <w:rFonts w:ascii="Symbol" w:hAnsi="Symbol" w:hint="default"/>
        <w:color w:val="D50054"/>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ED05235"/>
    <w:multiLevelType w:val="multilevel"/>
    <w:tmpl w:val="B4CEE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16cid:durableId="745490693">
    <w:abstractNumId w:val="7"/>
  </w:num>
  <w:num w:numId="2" w16cid:durableId="113718888">
    <w:abstractNumId w:val="12"/>
  </w:num>
  <w:num w:numId="3" w16cid:durableId="1078091449">
    <w:abstractNumId w:val="1"/>
  </w:num>
  <w:num w:numId="4" w16cid:durableId="1885099565">
    <w:abstractNumId w:val="9"/>
  </w:num>
  <w:num w:numId="5" w16cid:durableId="518474275">
    <w:abstractNumId w:val="16"/>
  </w:num>
  <w:num w:numId="6" w16cid:durableId="1233541174">
    <w:abstractNumId w:val="19"/>
  </w:num>
  <w:num w:numId="7" w16cid:durableId="1971788434">
    <w:abstractNumId w:val="2"/>
  </w:num>
  <w:num w:numId="8" w16cid:durableId="1382945754">
    <w:abstractNumId w:val="0"/>
  </w:num>
  <w:num w:numId="9" w16cid:durableId="1117213654">
    <w:abstractNumId w:val="18"/>
  </w:num>
  <w:num w:numId="10" w16cid:durableId="1694574888">
    <w:abstractNumId w:val="14"/>
  </w:num>
  <w:num w:numId="11" w16cid:durableId="1833525430">
    <w:abstractNumId w:val="15"/>
  </w:num>
  <w:num w:numId="12" w16cid:durableId="1518738334">
    <w:abstractNumId w:val="17"/>
  </w:num>
  <w:num w:numId="13" w16cid:durableId="550729662">
    <w:abstractNumId w:val="4"/>
  </w:num>
  <w:num w:numId="14" w16cid:durableId="2083601857">
    <w:abstractNumId w:val="11"/>
  </w:num>
  <w:num w:numId="15" w16cid:durableId="925457607">
    <w:abstractNumId w:val="13"/>
  </w:num>
  <w:num w:numId="16" w16cid:durableId="1819879384">
    <w:abstractNumId w:val="6"/>
  </w:num>
  <w:num w:numId="17" w16cid:durableId="33583060">
    <w:abstractNumId w:val="8"/>
  </w:num>
  <w:num w:numId="18" w16cid:durableId="1614172899">
    <w:abstractNumId w:val="3"/>
  </w:num>
  <w:num w:numId="19" w16cid:durableId="742414427">
    <w:abstractNumId w:val="10"/>
  </w:num>
  <w:num w:numId="20" w16cid:durableId="132817356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720"/>
  <w:evenAndOddHeaders/>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47EA"/>
    <w:rsid w:val="00005DEC"/>
    <w:rsid w:val="0001047D"/>
    <w:rsid w:val="00026EEF"/>
    <w:rsid w:val="000326C8"/>
    <w:rsid w:val="00035140"/>
    <w:rsid w:val="00042A48"/>
    <w:rsid w:val="00044FCE"/>
    <w:rsid w:val="00051EF0"/>
    <w:rsid w:val="0005395A"/>
    <w:rsid w:val="00055BD5"/>
    <w:rsid w:val="0006313D"/>
    <w:rsid w:val="0006350E"/>
    <w:rsid w:val="00063FF9"/>
    <w:rsid w:val="000739D9"/>
    <w:rsid w:val="00074135"/>
    <w:rsid w:val="00074F95"/>
    <w:rsid w:val="0007509A"/>
    <w:rsid w:val="00080194"/>
    <w:rsid w:val="00081938"/>
    <w:rsid w:val="0008731D"/>
    <w:rsid w:val="000947C9"/>
    <w:rsid w:val="000962F4"/>
    <w:rsid w:val="0009634C"/>
    <w:rsid w:val="00097BF9"/>
    <w:rsid w:val="00097FE2"/>
    <w:rsid w:val="000A3BF5"/>
    <w:rsid w:val="000A72A5"/>
    <w:rsid w:val="000B1E30"/>
    <w:rsid w:val="000B3EC6"/>
    <w:rsid w:val="000B4EFE"/>
    <w:rsid w:val="000C290E"/>
    <w:rsid w:val="000C2FCA"/>
    <w:rsid w:val="000C443E"/>
    <w:rsid w:val="000C45EF"/>
    <w:rsid w:val="000C5F29"/>
    <w:rsid w:val="000C7097"/>
    <w:rsid w:val="000C7A41"/>
    <w:rsid w:val="000D1599"/>
    <w:rsid w:val="000D6097"/>
    <w:rsid w:val="000D6C7C"/>
    <w:rsid w:val="000E0A7E"/>
    <w:rsid w:val="000E2D69"/>
    <w:rsid w:val="000E4F7D"/>
    <w:rsid w:val="000E7C36"/>
    <w:rsid w:val="000F2AD8"/>
    <w:rsid w:val="000F2DE4"/>
    <w:rsid w:val="000F3F96"/>
    <w:rsid w:val="000F46FC"/>
    <w:rsid w:val="000F5C9A"/>
    <w:rsid w:val="000F5F83"/>
    <w:rsid w:val="000F7DAD"/>
    <w:rsid w:val="00101302"/>
    <w:rsid w:val="00115359"/>
    <w:rsid w:val="00115DDA"/>
    <w:rsid w:val="00115E27"/>
    <w:rsid w:val="00123101"/>
    <w:rsid w:val="001235AC"/>
    <w:rsid w:val="00126066"/>
    <w:rsid w:val="0013653D"/>
    <w:rsid w:val="0014114C"/>
    <w:rsid w:val="00142C2A"/>
    <w:rsid w:val="00142DD5"/>
    <w:rsid w:val="00144D3D"/>
    <w:rsid w:val="00145B80"/>
    <w:rsid w:val="00146556"/>
    <w:rsid w:val="00150E5E"/>
    <w:rsid w:val="00154246"/>
    <w:rsid w:val="001554B0"/>
    <w:rsid w:val="00161BEE"/>
    <w:rsid w:val="00162203"/>
    <w:rsid w:val="00166EA1"/>
    <w:rsid w:val="00173F32"/>
    <w:rsid w:val="00176600"/>
    <w:rsid w:val="00183F31"/>
    <w:rsid w:val="00184CE1"/>
    <w:rsid w:val="001870C9"/>
    <w:rsid w:val="00187678"/>
    <w:rsid w:val="00190425"/>
    <w:rsid w:val="001911B8"/>
    <w:rsid w:val="001934D7"/>
    <w:rsid w:val="00194B00"/>
    <w:rsid w:val="0019714B"/>
    <w:rsid w:val="0019798A"/>
    <w:rsid w:val="001A0553"/>
    <w:rsid w:val="001A27A6"/>
    <w:rsid w:val="001A5E7B"/>
    <w:rsid w:val="001B0136"/>
    <w:rsid w:val="001B2E03"/>
    <w:rsid w:val="001B4C6A"/>
    <w:rsid w:val="001B5EA8"/>
    <w:rsid w:val="001C1CAE"/>
    <w:rsid w:val="001C3590"/>
    <w:rsid w:val="001C65BA"/>
    <w:rsid w:val="001D08E0"/>
    <w:rsid w:val="001D1A68"/>
    <w:rsid w:val="001D22F5"/>
    <w:rsid w:val="001D2DCC"/>
    <w:rsid w:val="001D3477"/>
    <w:rsid w:val="001D52F3"/>
    <w:rsid w:val="001D7073"/>
    <w:rsid w:val="001E0599"/>
    <w:rsid w:val="001E4AD5"/>
    <w:rsid w:val="001F09B2"/>
    <w:rsid w:val="001F0BBA"/>
    <w:rsid w:val="001F2B1F"/>
    <w:rsid w:val="001F2F6F"/>
    <w:rsid w:val="001F3B2F"/>
    <w:rsid w:val="001F693F"/>
    <w:rsid w:val="00206C9F"/>
    <w:rsid w:val="002072F5"/>
    <w:rsid w:val="0021104E"/>
    <w:rsid w:val="00222B49"/>
    <w:rsid w:val="0022326C"/>
    <w:rsid w:val="00224DA1"/>
    <w:rsid w:val="002279BC"/>
    <w:rsid w:val="002304EB"/>
    <w:rsid w:val="00230619"/>
    <w:rsid w:val="002317A3"/>
    <w:rsid w:val="00231DF9"/>
    <w:rsid w:val="002327F7"/>
    <w:rsid w:val="00233EF2"/>
    <w:rsid w:val="00240680"/>
    <w:rsid w:val="002421EA"/>
    <w:rsid w:val="00247FA7"/>
    <w:rsid w:val="002508CA"/>
    <w:rsid w:val="00250CB8"/>
    <w:rsid w:val="00250D09"/>
    <w:rsid w:val="00251F1E"/>
    <w:rsid w:val="002558A6"/>
    <w:rsid w:val="00255AC0"/>
    <w:rsid w:val="00264AFA"/>
    <w:rsid w:val="00267A2A"/>
    <w:rsid w:val="00270347"/>
    <w:rsid w:val="00272AE5"/>
    <w:rsid w:val="002748C2"/>
    <w:rsid w:val="002750B6"/>
    <w:rsid w:val="00275549"/>
    <w:rsid w:val="0027640C"/>
    <w:rsid w:val="002776A0"/>
    <w:rsid w:val="00281560"/>
    <w:rsid w:val="002823E9"/>
    <w:rsid w:val="0028273C"/>
    <w:rsid w:val="0028358A"/>
    <w:rsid w:val="002841B0"/>
    <w:rsid w:val="00287637"/>
    <w:rsid w:val="002A2A85"/>
    <w:rsid w:val="002A381A"/>
    <w:rsid w:val="002A3912"/>
    <w:rsid w:val="002A4C0E"/>
    <w:rsid w:val="002A7DE2"/>
    <w:rsid w:val="002B0B2A"/>
    <w:rsid w:val="002B1395"/>
    <w:rsid w:val="002B1FD3"/>
    <w:rsid w:val="002C021C"/>
    <w:rsid w:val="002C144E"/>
    <w:rsid w:val="002C2FB0"/>
    <w:rsid w:val="002C3E0D"/>
    <w:rsid w:val="002D0CBD"/>
    <w:rsid w:val="002D6213"/>
    <w:rsid w:val="002D7FB6"/>
    <w:rsid w:val="002E4388"/>
    <w:rsid w:val="002E5011"/>
    <w:rsid w:val="002E54D3"/>
    <w:rsid w:val="002F3B7D"/>
    <w:rsid w:val="002F3E4E"/>
    <w:rsid w:val="002F74D8"/>
    <w:rsid w:val="003013B6"/>
    <w:rsid w:val="00304B86"/>
    <w:rsid w:val="00305C60"/>
    <w:rsid w:val="0030612B"/>
    <w:rsid w:val="003076C6"/>
    <w:rsid w:val="0031267E"/>
    <w:rsid w:val="00316086"/>
    <w:rsid w:val="00321FEA"/>
    <w:rsid w:val="00326E12"/>
    <w:rsid w:val="0033373C"/>
    <w:rsid w:val="00335A3E"/>
    <w:rsid w:val="0034725C"/>
    <w:rsid w:val="00353629"/>
    <w:rsid w:val="00357EB1"/>
    <w:rsid w:val="00360F91"/>
    <w:rsid w:val="00362BAF"/>
    <w:rsid w:val="00363847"/>
    <w:rsid w:val="003658C6"/>
    <w:rsid w:val="00372BC1"/>
    <w:rsid w:val="0037351A"/>
    <w:rsid w:val="00373648"/>
    <w:rsid w:val="0037698B"/>
    <w:rsid w:val="0038003F"/>
    <w:rsid w:val="0038481D"/>
    <w:rsid w:val="00393C71"/>
    <w:rsid w:val="00394695"/>
    <w:rsid w:val="00396A35"/>
    <w:rsid w:val="0039731E"/>
    <w:rsid w:val="003A0D9A"/>
    <w:rsid w:val="003A136A"/>
    <w:rsid w:val="003A34DD"/>
    <w:rsid w:val="003A503C"/>
    <w:rsid w:val="003A5F76"/>
    <w:rsid w:val="003B248C"/>
    <w:rsid w:val="003B254E"/>
    <w:rsid w:val="003B25FC"/>
    <w:rsid w:val="003B2A75"/>
    <w:rsid w:val="003B5AD7"/>
    <w:rsid w:val="003C0928"/>
    <w:rsid w:val="003C3E7C"/>
    <w:rsid w:val="003C6702"/>
    <w:rsid w:val="003D3F26"/>
    <w:rsid w:val="003D4B6A"/>
    <w:rsid w:val="003D7235"/>
    <w:rsid w:val="003E19E0"/>
    <w:rsid w:val="003E66A2"/>
    <w:rsid w:val="003F0833"/>
    <w:rsid w:val="003F151F"/>
    <w:rsid w:val="003F29B9"/>
    <w:rsid w:val="003F35C1"/>
    <w:rsid w:val="003F3B40"/>
    <w:rsid w:val="003F62BB"/>
    <w:rsid w:val="004042E9"/>
    <w:rsid w:val="00405693"/>
    <w:rsid w:val="00407129"/>
    <w:rsid w:val="00407980"/>
    <w:rsid w:val="00412026"/>
    <w:rsid w:val="00417091"/>
    <w:rsid w:val="00420E62"/>
    <w:rsid w:val="004214E9"/>
    <w:rsid w:val="0042248B"/>
    <w:rsid w:val="0042266F"/>
    <w:rsid w:val="00425047"/>
    <w:rsid w:val="004267FF"/>
    <w:rsid w:val="0042775B"/>
    <w:rsid w:val="00431478"/>
    <w:rsid w:val="00432D97"/>
    <w:rsid w:val="00433D76"/>
    <w:rsid w:val="004341B4"/>
    <w:rsid w:val="00437AF9"/>
    <w:rsid w:val="00441B27"/>
    <w:rsid w:val="004424A5"/>
    <w:rsid w:val="00443C46"/>
    <w:rsid w:val="00443EDE"/>
    <w:rsid w:val="00444341"/>
    <w:rsid w:val="00444CAB"/>
    <w:rsid w:val="00446F93"/>
    <w:rsid w:val="00447889"/>
    <w:rsid w:val="00451747"/>
    <w:rsid w:val="00457373"/>
    <w:rsid w:val="00473C86"/>
    <w:rsid w:val="00475F25"/>
    <w:rsid w:val="00477BCE"/>
    <w:rsid w:val="00477E86"/>
    <w:rsid w:val="00482AED"/>
    <w:rsid w:val="004951ED"/>
    <w:rsid w:val="00497FE9"/>
    <w:rsid w:val="004A00D3"/>
    <w:rsid w:val="004A7458"/>
    <w:rsid w:val="004B120B"/>
    <w:rsid w:val="004B65F8"/>
    <w:rsid w:val="004B697E"/>
    <w:rsid w:val="004C0B56"/>
    <w:rsid w:val="004C3BCC"/>
    <w:rsid w:val="004C5453"/>
    <w:rsid w:val="004C7F73"/>
    <w:rsid w:val="004D0111"/>
    <w:rsid w:val="004D64CE"/>
    <w:rsid w:val="004E0497"/>
    <w:rsid w:val="004E0E92"/>
    <w:rsid w:val="004E43DA"/>
    <w:rsid w:val="004E4C21"/>
    <w:rsid w:val="004F68FD"/>
    <w:rsid w:val="004F76E7"/>
    <w:rsid w:val="00506E04"/>
    <w:rsid w:val="00512845"/>
    <w:rsid w:val="00515654"/>
    <w:rsid w:val="005205E8"/>
    <w:rsid w:val="00521FE2"/>
    <w:rsid w:val="00522911"/>
    <w:rsid w:val="00524190"/>
    <w:rsid w:val="0052580C"/>
    <w:rsid w:val="00525FB6"/>
    <w:rsid w:val="00527367"/>
    <w:rsid w:val="00531D62"/>
    <w:rsid w:val="00534500"/>
    <w:rsid w:val="005371DB"/>
    <w:rsid w:val="00540E31"/>
    <w:rsid w:val="00542283"/>
    <w:rsid w:val="0054276A"/>
    <w:rsid w:val="0054301E"/>
    <w:rsid w:val="00543D6C"/>
    <w:rsid w:val="00550EC7"/>
    <w:rsid w:val="00555FCA"/>
    <w:rsid w:val="00561EF0"/>
    <w:rsid w:val="005637C2"/>
    <w:rsid w:val="0056774A"/>
    <w:rsid w:val="00572A05"/>
    <w:rsid w:val="00582B85"/>
    <w:rsid w:val="00584905"/>
    <w:rsid w:val="00585F64"/>
    <w:rsid w:val="0059640F"/>
    <w:rsid w:val="00596C8B"/>
    <w:rsid w:val="005A2A5D"/>
    <w:rsid w:val="005A6CD1"/>
    <w:rsid w:val="005B5C05"/>
    <w:rsid w:val="005C08A3"/>
    <w:rsid w:val="005D1043"/>
    <w:rsid w:val="005D1C7E"/>
    <w:rsid w:val="005D23AE"/>
    <w:rsid w:val="005D4F76"/>
    <w:rsid w:val="005D5ACB"/>
    <w:rsid w:val="005D6273"/>
    <w:rsid w:val="005E209B"/>
    <w:rsid w:val="005E4F90"/>
    <w:rsid w:val="005E5F45"/>
    <w:rsid w:val="005E685B"/>
    <w:rsid w:val="005F08CD"/>
    <w:rsid w:val="005F343C"/>
    <w:rsid w:val="005F5965"/>
    <w:rsid w:val="00603586"/>
    <w:rsid w:val="00604066"/>
    <w:rsid w:val="00606F0E"/>
    <w:rsid w:val="006120AE"/>
    <w:rsid w:val="00620E8A"/>
    <w:rsid w:val="00624EEA"/>
    <w:rsid w:val="00627213"/>
    <w:rsid w:val="0063046D"/>
    <w:rsid w:val="00631F8E"/>
    <w:rsid w:val="00634990"/>
    <w:rsid w:val="00635909"/>
    <w:rsid w:val="00637E79"/>
    <w:rsid w:val="00640F1D"/>
    <w:rsid w:val="00641725"/>
    <w:rsid w:val="006430B5"/>
    <w:rsid w:val="00644D53"/>
    <w:rsid w:val="00644F8F"/>
    <w:rsid w:val="00645117"/>
    <w:rsid w:val="006465B6"/>
    <w:rsid w:val="006507BD"/>
    <w:rsid w:val="00655359"/>
    <w:rsid w:val="00656D1D"/>
    <w:rsid w:val="006665FD"/>
    <w:rsid w:val="00667643"/>
    <w:rsid w:val="00672690"/>
    <w:rsid w:val="00674FBD"/>
    <w:rsid w:val="00676361"/>
    <w:rsid w:val="00685A88"/>
    <w:rsid w:val="00693766"/>
    <w:rsid w:val="00694C7A"/>
    <w:rsid w:val="006A23BE"/>
    <w:rsid w:val="006A2E2C"/>
    <w:rsid w:val="006A5F66"/>
    <w:rsid w:val="006A633B"/>
    <w:rsid w:val="006A6A51"/>
    <w:rsid w:val="006B5993"/>
    <w:rsid w:val="006B7844"/>
    <w:rsid w:val="006B7FC2"/>
    <w:rsid w:val="006C5363"/>
    <w:rsid w:val="006C5458"/>
    <w:rsid w:val="006D0E58"/>
    <w:rsid w:val="006D4C10"/>
    <w:rsid w:val="006D4C28"/>
    <w:rsid w:val="006D4D41"/>
    <w:rsid w:val="006D7489"/>
    <w:rsid w:val="006E14FA"/>
    <w:rsid w:val="006E2465"/>
    <w:rsid w:val="006E29B3"/>
    <w:rsid w:val="006E3C55"/>
    <w:rsid w:val="006E4367"/>
    <w:rsid w:val="006E67F6"/>
    <w:rsid w:val="006F086C"/>
    <w:rsid w:val="006F6F3A"/>
    <w:rsid w:val="006F720D"/>
    <w:rsid w:val="00701685"/>
    <w:rsid w:val="00701E73"/>
    <w:rsid w:val="007045E6"/>
    <w:rsid w:val="00705E7B"/>
    <w:rsid w:val="0071702E"/>
    <w:rsid w:val="0072105F"/>
    <w:rsid w:val="00727B75"/>
    <w:rsid w:val="00731FE8"/>
    <w:rsid w:val="00732E71"/>
    <w:rsid w:val="007449A2"/>
    <w:rsid w:val="00747585"/>
    <w:rsid w:val="00751A98"/>
    <w:rsid w:val="007522EB"/>
    <w:rsid w:val="0075474E"/>
    <w:rsid w:val="0076771D"/>
    <w:rsid w:val="007742AB"/>
    <w:rsid w:val="007801CF"/>
    <w:rsid w:val="007802BC"/>
    <w:rsid w:val="007860B7"/>
    <w:rsid w:val="00786688"/>
    <w:rsid w:val="0078707E"/>
    <w:rsid w:val="007942A7"/>
    <w:rsid w:val="00795139"/>
    <w:rsid w:val="00795632"/>
    <w:rsid w:val="007A6D5F"/>
    <w:rsid w:val="007B11FA"/>
    <w:rsid w:val="007B6CB1"/>
    <w:rsid w:val="007C4470"/>
    <w:rsid w:val="007C63B6"/>
    <w:rsid w:val="007D6A0D"/>
    <w:rsid w:val="007E3202"/>
    <w:rsid w:val="007E556C"/>
    <w:rsid w:val="007F2134"/>
    <w:rsid w:val="007F2755"/>
    <w:rsid w:val="008104D8"/>
    <w:rsid w:val="0081160C"/>
    <w:rsid w:val="00811AD8"/>
    <w:rsid w:val="00813894"/>
    <w:rsid w:val="00816BF6"/>
    <w:rsid w:val="0081721E"/>
    <w:rsid w:val="00823D8E"/>
    <w:rsid w:val="008276BC"/>
    <w:rsid w:val="0083172E"/>
    <w:rsid w:val="008345A3"/>
    <w:rsid w:val="00834FF0"/>
    <w:rsid w:val="00835BFF"/>
    <w:rsid w:val="008416A3"/>
    <w:rsid w:val="00842F27"/>
    <w:rsid w:val="008449A2"/>
    <w:rsid w:val="008519E9"/>
    <w:rsid w:val="008533FE"/>
    <w:rsid w:val="00863525"/>
    <w:rsid w:val="00863BAE"/>
    <w:rsid w:val="008654E7"/>
    <w:rsid w:val="00867F95"/>
    <w:rsid w:val="0087076B"/>
    <w:rsid w:val="00873A3D"/>
    <w:rsid w:val="00877530"/>
    <w:rsid w:val="00880047"/>
    <w:rsid w:val="008800AD"/>
    <w:rsid w:val="0088655E"/>
    <w:rsid w:val="00887052"/>
    <w:rsid w:val="00887832"/>
    <w:rsid w:val="00890D08"/>
    <w:rsid w:val="008915CE"/>
    <w:rsid w:val="008A2F30"/>
    <w:rsid w:val="008A7EBC"/>
    <w:rsid w:val="008B1380"/>
    <w:rsid w:val="008B4885"/>
    <w:rsid w:val="008B7A53"/>
    <w:rsid w:val="008C1580"/>
    <w:rsid w:val="008C1590"/>
    <w:rsid w:val="008C17D3"/>
    <w:rsid w:val="008C6042"/>
    <w:rsid w:val="008E0E0B"/>
    <w:rsid w:val="008E1C59"/>
    <w:rsid w:val="008E277B"/>
    <w:rsid w:val="008E37DE"/>
    <w:rsid w:val="008F599E"/>
    <w:rsid w:val="00915FD0"/>
    <w:rsid w:val="009173F0"/>
    <w:rsid w:val="00931755"/>
    <w:rsid w:val="00934783"/>
    <w:rsid w:val="00934813"/>
    <w:rsid w:val="00936929"/>
    <w:rsid w:val="00941AAE"/>
    <w:rsid w:val="00943C93"/>
    <w:rsid w:val="009440D4"/>
    <w:rsid w:val="00944A85"/>
    <w:rsid w:val="009474D5"/>
    <w:rsid w:val="00951A75"/>
    <w:rsid w:val="00953A03"/>
    <w:rsid w:val="009617D9"/>
    <w:rsid w:val="009719AA"/>
    <w:rsid w:val="0097461D"/>
    <w:rsid w:val="00977E30"/>
    <w:rsid w:val="00981BC8"/>
    <w:rsid w:val="00981E2A"/>
    <w:rsid w:val="00982414"/>
    <w:rsid w:val="00987B7C"/>
    <w:rsid w:val="00990714"/>
    <w:rsid w:val="00990A5E"/>
    <w:rsid w:val="009916C2"/>
    <w:rsid w:val="00992DFA"/>
    <w:rsid w:val="00997D42"/>
    <w:rsid w:val="009A37A1"/>
    <w:rsid w:val="009A5EC3"/>
    <w:rsid w:val="009B3BBD"/>
    <w:rsid w:val="009B440C"/>
    <w:rsid w:val="009B6453"/>
    <w:rsid w:val="009B7709"/>
    <w:rsid w:val="009C2CC7"/>
    <w:rsid w:val="009C420E"/>
    <w:rsid w:val="009C5849"/>
    <w:rsid w:val="009C5C44"/>
    <w:rsid w:val="009D1722"/>
    <w:rsid w:val="009D1A2B"/>
    <w:rsid w:val="009D2316"/>
    <w:rsid w:val="009D4D09"/>
    <w:rsid w:val="009D56DE"/>
    <w:rsid w:val="009D5CEB"/>
    <w:rsid w:val="009D66D2"/>
    <w:rsid w:val="009E2632"/>
    <w:rsid w:val="009E46DF"/>
    <w:rsid w:val="009E70C2"/>
    <w:rsid w:val="009E7D75"/>
    <w:rsid w:val="009F1EAC"/>
    <w:rsid w:val="009F37A3"/>
    <w:rsid w:val="009F3847"/>
    <w:rsid w:val="009F4BBF"/>
    <w:rsid w:val="009F5BB4"/>
    <w:rsid w:val="009F762F"/>
    <w:rsid w:val="009F7A3F"/>
    <w:rsid w:val="00A005AC"/>
    <w:rsid w:val="00A00A71"/>
    <w:rsid w:val="00A014AE"/>
    <w:rsid w:val="00A02151"/>
    <w:rsid w:val="00A0230E"/>
    <w:rsid w:val="00A0328B"/>
    <w:rsid w:val="00A11AD1"/>
    <w:rsid w:val="00A1476C"/>
    <w:rsid w:val="00A20634"/>
    <w:rsid w:val="00A20B2C"/>
    <w:rsid w:val="00A21B73"/>
    <w:rsid w:val="00A23EC5"/>
    <w:rsid w:val="00A2432C"/>
    <w:rsid w:val="00A244F5"/>
    <w:rsid w:val="00A26CD3"/>
    <w:rsid w:val="00A273FD"/>
    <w:rsid w:val="00A278D2"/>
    <w:rsid w:val="00A32D89"/>
    <w:rsid w:val="00A335C5"/>
    <w:rsid w:val="00A37EBC"/>
    <w:rsid w:val="00A4064F"/>
    <w:rsid w:val="00A4195E"/>
    <w:rsid w:val="00A41AF6"/>
    <w:rsid w:val="00A41D15"/>
    <w:rsid w:val="00A47282"/>
    <w:rsid w:val="00A504A2"/>
    <w:rsid w:val="00A50CEB"/>
    <w:rsid w:val="00A57AC5"/>
    <w:rsid w:val="00A60900"/>
    <w:rsid w:val="00A637F6"/>
    <w:rsid w:val="00A716B6"/>
    <w:rsid w:val="00A72620"/>
    <w:rsid w:val="00A74C69"/>
    <w:rsid w:val="00A76F86"/>
    <w:rsid w:val="00A819FB"/>
    <w:rsid w:val="00A83EDA"/>
    <w:rsid w:val="00A900D4"/>
    <w:rsid w:val="00A9525E"/>
    <w:rsid w:val="00AA0A8A"/>
    <w:rsid w:val="00AA0D36"/>
    <w:rsid w:val="00AA2121"/>
    <w:rsid w:val="00AA368B"/>
    <w:rsid w:val="00AA4AC4"/>
    <w:rsid w:val="00AA52B6"/>
    <w:rsid w:val="00AA548D"/>
    <w:rsid w:val="00AA5637"/>
    <w:rsid w:val="00AA739F"/>
    <w:rsid w:val="00AA753C"/>
    <w:rsid w:val="00AB6352"/>
    <w:rsid w:val="00AB7C92"/>
    <w:rsid w:val="00AC2799"/>
    <w:rsid w:val="00AC7E30"/>
    <w:rsid w:val="00AD02F6"/>
    <w:rsid w:val="00AD04E0"/>
    <w:rsid w:val="00AD14A9"/>
    <w:rsid w:val="00AD5510"/>
    <w:rsid w:val="00AD615D"/>
    <w:rsid w:val="00AD693F"/>
    <w:rsid w:val="00AD69FB"/>
    <w:rsid w:val="00AE4908"/>
    <w:rsid w:val="00AE5009"/>
    <w:rsid w:val="00AE5E75"/>
    <w:rsid w:val="00AE7EB5"/>
    <w:rsid w:val="00AF0DC2"/>
    <w:rsid w:val="00AF19A0"/>
    <w:rsid w:val="00AF21FB"/>
    <w:rsid w:val="00AF2660"/>
    <w:rsid w:val="00AF3D0E"/>
    <w:rsid w:val="00AF531A"/>
    <w:rsid w:val="00AF5AF3"/>
    <w:rsid w:val="00B02102"/>
    <w:rsid w:val="00B0303F"/>
    <w:rsid w:val="00B0783B"/>
    <w:rsid w:val="00B103D4"/>
    <w:rsid w:val="00B10B09"/>
    <w:rsid w:val="00B110C6"/>
    <w:rsid w:val="00B14A56"/>
    <w:rsid w:val="00B15F94"/>
    <w:rsid w:val="00B15FD4"/>
    <w:rsid w:val="00B1668D"/>
    <w:rsid w:val="00B2055D"/>
    <w:rsid w:val="00B23A7C"/>
    <w:rsid w:val="00B264AD"/>
    <w:rsid w:val="00B30D26"/>
    <w:rsid w:val="00B31E2E"/>
    <w:rsid w:val="00B363A8"/>
    <w:rsid w:val="00B365B3"/>
    <w:rsid w:val="00B37FE1"/>
    <w:rsid w:val="00B37FF3"/>
    <w:rsid w:val="00B4107A"/>
    <w:rsid w:val="00B41159"/>
    <w:rsid w:val="00B466F2"/>
    <w:rsid w:val="00B507D1"/>
    <w:rsid w:val="00B51324"/>
    <w:rsid w:val="00B54D8A"/>
    <w:rsid w:val="00B635E0"/>
    <w:rsid w:val="00B7019B"/>
    <w:rsid w:val="00B70DE8"/>
    <w:rsid w:val="00B711F3"/>
    <w:rsid w:val="00B766FF"/>
    <w:rsid w:val="00B82D5C"/>
    <w:rsid w:val="00B8315E"/>
    <w:rsid w:val="00B86255"/>
    <w:rsid w:val="00B87CAE"/>
    <w:rsid w:val="00B92D4F"/>
    <w:rsid w:val="00BA23FA"/>
    <w:rsid w:val="00BA3732"/>
    <w:rsid w:val="00BA5E1B"/>
    <w:rsid w:val="00BA6B91"/>
    <w:rsid w:val="00BA756C"/>
    <w:rsid w:val="00BB068A"/>
    <w:rsid w:val="00BB072B"/>
    <w:rsid w:val="00BB3AC8"/>
    <w:rsid w:val="00BB3C5F"/>
    <w:rsid w:val="00BB3DCC"/>
    <w:rsid w:val="00BB6424"/>
    <w:rsid w:val="00BC0A50"/>
    <w:rsid w:val="00BC2F21"/>
    <w:rsid w:val="00BD04C1"/>
    <w:rsid w:val="00BD0FB4"/>
    <w:rsid w:val="00BD18B5"/>
    <w:rsid w:val="00BD32B1"/>
    <w:rsid w:val="00BD3456"/>
    <w:rsid w:val="00BD3E2B"/>
    <w:rsid w:val="00BD76B1"/>
    <w:rsid w:val="00BD7993"/>
    <w:rsid w:val="00BE05D8"/>
    <w:rsid w:val="00BE27B9"/>
    <w:rsid w:val="00BE3303"/>
    <w:rsid w:val="00BE33CF"/>
    <w:rsid w:val="00BF595D"/>
    <w:rsid w:val="00BF5A52"/>
    <w:rsid w:val="00C01EE6"/>
    <w:rsid w:val="00C0261A"/>
    <w:rsid w:val="00C04B0F"/>
    <w:rsid w:val="00C10D8C"/>
    <w:rsid w:val="00C11EBE"/>
    <w:rsid w:val="00C134F9"/>
    <w:rsid w:val="00C13744"/>
    <w:rsid w:val="00C21D24"/>
    <w:rsid w:val="00C22178"/>
    <w:rsid w:val="00C236B6"/>
    <w:rsid w:val="00C30D97"/>
    <w:rsid w:val="00C4053B"/>
    <w:rsid w:val="00C41449"/>
    <w:rsid w:val="00C44274"/>
    <w:rsid w:val="00C4433C"/>
    <w:rsid w:val="00C467BB"/>
    <w:rsid w:val="00C47514"/>
    <w:rsid w:val="00C529BD"/>
    <w:rsid w:val="00C544C9"/>
    <w:rsid w:val="00C667DB"/>
    <w:rsid w:val="00C722A9"/>
    <w:rsid w:val="00C74861"/>
    <w:rsid w:val="00C74B39"/>
    <w:rsid w:val="00C75764"/>
    <w:rsid w:val="00C762C4"/>
    <w:rsid w:val="00C77380"/>
    <w:rsid w:val="00C8004B"/>
    <w:rsid w:val="00C80771"/>
    <w:rsid w:val="00C82BC1"/>
    <w:rsid w:val="00C9065E"/>
    <w:rsid w:val="00C92793"/>
    <w:rsid w:val="00C92CE2"/>
    <w:rsid w:val="00C952F1"/>
    <w:rsid w:val="00CA01F5"/>
    <w:rsid w:val="00CA0B9F"/>
    <w:rsid w:val="00CA2340"/>
    <w:rsid w:val="00CA5E2A"/>
    <w:rsid w:val="00CA68CD"/>
    <w:rsid w:val="00CA723B"/>
    <w:rsid w:val="00CA7A44"/>
    <w:rsid w:val="00CB1883"/>
    <w:rsid w:val="00CB40E5"/>
    <w:rsid w:val="00CC1760"/>
    <w:rsid w:val="00CC5539"/>
    <w:rsid w:val="00CD20F2"/>
    <w:rsid w:val="00CD3AE3"/>
    <w:rsid w:val="00CD4213"/>
    <w:rsid w:val="00CD769D"/>
    <w:rsid w:val="00CE0565"/>
    <w:rsid w:val="00CE2B08"/>
    <w:rsid w:val="00CE5CD1"/>
    <w:rsid w:val="00CE5FB5"/>
    <w:rsid w:val="00CE6804"/>
    <w:rsid w:val="00CE76C8"/>
    <w:rsid w:val="00CF18C8"/>
    <w:rsid w:val="00CF5228"/>
    <w:rsid w:val="00CF5C2B"/>
    <w:rsid w:val="00CF5D6D"/>
    <w:rsid w:val="00D00380"/>
    <w:rsid w:val="00D026A7"/>
    <w:rsid w:val="00D04634"/>
    <w:rsid w:val="00D070F0"/>
    <w:rsid w:val="00D13960"/>
    <w:rsid w:val="00D155BB"/>
    <w:rsid w:val="00D17C0C"/>
    <w:rsid w:val="00D20565"/>
    <w:rsid w:val="00D2411E"/>
    <w:rsid w:val="00D30131"/>
    <w:rsid w:val="00D43C3D"/>
    <w:rsid w:val="00D43E9C"/>
    <w:rsid w:val="00D51296"/>
    <w:rsid w:val="00D52929"/>
    <w:rsid w:val="00D55093"/>
    <w:rsid w:val="00D565C4"/>
    <w:rsid w:val="00D56ADA"/>
    <w:rsid w:val="00D61BEF"/>
    <w:rsid w:val="00D642B9"/>
    <w:rsid w:val="00D64A06"/>
    <w:rsid w:val="00D6641F"/>
    <w:rsid w:val="00D77CFC"/>
    <w:rsid w:val="00D87DC8"/>
    <w:rsid w:val="00D87EB8"/>
    <w:rsid w:val="00D93AC6"/>
    <w:rsid w:val="00D94624"/>
    <w:rsid w:val="00DA277C"/>
    <w:rsid w:val="00DA4FD4"/>
    <w:rsid w:val="00DA63DC"/>
    <w:rsid w:val="00DA6886"/>
    <w:rsid w:val="00DB1088"/>
    <w:rsid w:val="00DB128E"/>
    <w:rsid w:val="00DB2E02"/>
    <w:rsid w:val="00DB3512"/>
    <w:rsid w:val="00DB4DB2"/>
    <w:rsid w:val="00DC00DF"/>
    <w:rsid w:val="00DC21B5"/>
    <w:rsid w:val="00DC4E04"/>
    <w:rsid w:val="00DC5185"/>
    <w:rsid w:val="00DD1E02"/>
    <w:rsid w:val="00DD371C"/>
    <w:rsid w:val="00DD7298"/>
    <w:rsid w:val="00DE7A9E"/>
    <w:rsid w:val="00DE7DD9"/>
    <w:rsid w:val="00DF24D6"/>
    <w:rsid w:val="00DF4549"/>
    <w:rsid w:val="00DF53E6"/>
    <w:rsid w:val="00DF7EE5"/>
    <w:rsid w:val="00E02474"/>
    <w:rsid w:val="00E04782"/>
    <w:rsid w:val="00E04C89"/>
    <w:rsid w:val="00E05F26"/>
    <w:rsid w:val="00E0625A"/>
    <w:rsid w:val="00E07662"/>
    <w:rsid w:val="00E10FE0"/>
    <w:rsid w:val="00E14E20"/>
    <w:rsid w:val="00E16CCE"/>
    <w:rsid w:val="00E17614"/>
    <w:rsid w:val="00E20A6D"/>
    <w:rsid w:val="00E20E38"/>
    <w:rsid w:val="00E22460"/>
    <w:rsid w:val="00E23F18"/>
    <w:rsid w:val="00E40298"/>
    <w:rsid w:val="00E42598"/>
    <w:rsid w:val="00E4355A"/>
    <w:rsid w:val="00E44EA9"/>
    <w:rsid w:val="00E465AC"/>
    <w:rsid w:val="00E4677F"/>
    <w:rsid w:val="00E56769"/>
    <w:rsid w:val="00E567EB"/>
    <w:rsid w:val="00E576DF"/>
    <w:rsid w:val="00E62380"/>
    <w:rsid w:val="00E628DE"/>
    <w:rsid w:val="00E634CB"/>
    <w:rsid w:val="00E72422"/>
    <w:rsid w:val="00E73BE3"/>
    <w:rsid w:val="00E764F2"/>
    <w:rsid w:val="00E76C78"/>
    <w:rsid w:val="00E864A5"/>
    <w:rsid w:val="00E90031"/>
    <w:rsid w:val="00E91DA6"/>
    <w:rsid w:val="00E9256F"/>
    <w:rsid w:val="00E95FFB"/>
    <w:rsid w:val="00E97A4E"/>
    <w:rsid w:val="00EA1140"/>
    <w:rsid w:val="00EA383A"/>
    <w:rsid w:val="00EB0AB9"/>
    <w:rsid w:val="00EC110E"/>
    <w:rsid w:val="00EC1AE2"/>
    <w:rsid w:val="00EC385D"/>
    <w:rsid w:val="00ED09C5"/>
    <w:rsid w:val="00ED2BA8"/>
    <w:rsid w:val="00ED2C21"/>
    <w:rsid w:val="00ED47EA"/>
    <w:rsid w:val="00ED7D0B"/>
    <w:rsid w:val="00EE2B35"/>
    <w:rsid w:val="00EE352B"/>
    <w:rsid w:val="00EE5F34"/>
    <w:rsid w:val="00EE74A5"/>
    <w:rsid w:val="00EE7EAA"/>
    <w:rsid w:val="00EF5FE3"/>
    <w:rsid w:val="00EF6CD8"/>
    <w:rsid w:val="00EF7012"/>
    <w:rsid w:val="00F00584"/>
    <w:rsid w:val="00F106A9"/>
    <w:rsid w:val="00F10809"/>
    <w:rsid w:val="00F14991"/>
    <w:rsid w:val="00F15A63"/>
    <w:rsid w:val="00F160F0"/>
    <w:rsid w:val="00F16C30"/>
    <w:rsid w:val="00F22286"/>
    <w:rsid w:val="00F269CD"/>
    <w:rsid w:val="00F304AD"/>
    <w:rsid w:val="00F32F76"/>
    <w:rsid w:val="00F33609"/>
    <w:rsid w:val="00F3621D"/>
    <w:rsid w:val="00F41C5C"/>
    <w:rsid w:val="00F42A99"/>
    <w:rsid w:val="00F44487"/>
    <w:rsid w:val="00F47D02"/>
    <w:rsid w:val="00F50712"/>
    <w:rsid w:val="00F51677"/>
    <w:rsid w:val="00F537F0"/>
    <w:rsid w:val="00F61D60"/>
    <w:rsid w:val="00F64B4B"/>
    <w:rsid w:val="00F666EA"/>
    <w:rsid w:val="00F726DD"/>
    <w:rsid w:val="00F74218"/>
    <w:rsid w:val="00F74FC0"/>
    <w:rsid w:val="00F816CB"/>
    <w:rsid w:val="00F85303"/>
    <w:rsid w:val="00F85A8A"/>
    <w:rsid w:val="00F8715C"/>
    <w:rsid w:val="00F90BFD"/>
    <w:rsid w:val="00F93671"/>
    <w:rsid w:val="00F957FF"/>
    <w:rsid w:val="00F97E6C"/>
    <w:rsid w:val="00FA0737"/>
    <w:rsid w:val="00FA0D84"/>
    <w:rsid w:val="00FA4E1C"/>
    <w:rsid w:val="00FA59CB"/>
    <w:rsid w:val="00FA7B8F"/>
    <w:rsid w:val="00FB03A2"/>
    <w:rsid w:val="00FB06CA"/>
    <w:rsid w:val="00FB1267"/>
    <w:rsid w:val="00FB2486"/>
    <w:rsid w:val="00FB5500"/>
    <w:rsid w:val="00FC30D8"/>
    <w:rsid w:val="00FD0FFA"/>
    <w:rsid w:val="00FD143F"/>
    <w:rsid w:val="00FD248C"/>
    <w:rsid w:val="00FD5FA3"/>
    <w:rsid w:val="00FD73D3"/>
    <w:rsid w:val="00FD7BFA"/>
    <w:rsid w:val="00FE1A03"/>
    <w:rsid w:val="00FE5FDE"/>
    <w:rsid w:val="00FF1986"/>
    <w:rsid w:val="00FF3C9E"/>
    <w:rsid w:val="00FF4053"/>
    <w:rsid w:val="00FF416B"/>
    <w:rsid w:val="00FF4768"/>
    <w:rsid w:val="0FE6CC87"/>
    <w:rsid w:val="10E0AF28"/>
    <w:rsid w:val="1A800B27"/>
    <w:rsid w:val="2673928F"/>
    <w:rsid w:val="2730CA2E"/>
    <w:rsid w:val="280C2B7A"/>
    <w:rsid w:val="2FAAB219"/>
    <w:rsid w:val="3D2F4D50"/>
    <w:rsid w:val="41230983"/>
    <w:rsid w:val="499B7441"/>
    <w:rsid w:val="582111A4"/>
    <w:rsid w:val="5B8FE999"/>
    <w:rsid w:val="6C523CEB"/>
  </w:rsids>
  <m:mathPr>
    <m:mathFont m:val="Cambria Math"/>
    <m:brkBin m:val="before"/>
    <m:brkBinSub m:val="--"/>
    <m:smallFrac m:val="0"/>
    <m:dispDef m:val="0"/>
    <m:lMargin m:val="0"/>
    <m:rMargin m:val="0"/>
    <m:defJc m:val="centerGroup"/>
    <m:wrapRight/>
    <m:intLim m:val="subSup"/>
    <m:naryLim m:val="subSup"/>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47ECE05"/>
  <w15:docId w15:val="{EE721521-FFF7-46A8-98BB-048F3EC1C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C1580"/>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13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E54D3"/>
    <w:pPr>
      <w:ind w:left="720"/>
      <w:contextualSpacing/>
    </w:pPr>
  </w:style>
  <w:style w:type="paragraph" w:styleId="Header">
    <w:name w:val="header"/>
    <w:basedOn w:val="Normal"/>
    <w:link w:val="HeaderChar"/>
    <w:uiPriority w:val="99"/>
    <w:unhideWhenUsed/>
    <w:rsid w:val="00360F91"/>
    <w:pPr>
      <w:tabs>
        <w:tab w:val="center" w:pos="4680"/>
        <w:tab w:val="right" w:pos="9360"/>
      </w:tabs>
    </w:pPr>
  </w:style>
  <w:style w:type="character" w:customStyle="1" w:styleId="HeaderChar">
    <w:name w:val="Header Char"/>
    <w:basedOn w:val="DefaultParagraphFont"/>
    <w:link w:val="Header"/>
    <w:uiPriority w:val="99"/>
    <w:rsid w:val="00360F91"/>
  </w:style>
  <w:style w:type="paragraph" w:styleId="Footer">
    <w:name w:val="footer"/>
    <w:basedOn w:val="Normal"/>
    <w:link w:val="FooterChar"/>
    <w:uiPriority w:val="99"/>
    <w:unhideWhenUsed/>
    <w:rsid w:val="00360F91"/>
    <w:pPr>
      <w:tabs>
        <w:tab w:val="center" w:pos="4680"/>
        <w:tab w:val="right" w:pos="9360"/>
      </w:tabs>
    </w:pPr>
  </w:style>
  <w:style w:type="character" w:customStyle="1" w:styleId="FooterChar">
    <w:name w:val="Footer Char"/>
    <w:basedOn w:val="DefaultParagraphFont"/>
    <w:link w:val="Footer"/>
    <w:uiPriority w:val="99"/>
    <w:rsid w:val="00360F91"/>
  </w:style>
  <w:style w:type="paragraph" w:styleId="ListBullet">
    <w:name w:val="List Bullet"/>
    <w:basedOn w:val="Normal"/>
    <w:uiPriority w:val="99"/>
    <w:unhideWhenUsed/>
    <w:rsid w:val="00183F31"/>
    <w:pPr>
      <w:numPr>
        <w:numId w:val="8"/>
      </w:numPr>
      <w:contextualSpacing/>
    </w:pPr>
  </w:style>
  <w:style w:type="character" w:styleId="CommentReference">
    <w:name w:val="annotation reference"/>
    <w:basedOn w:val="DefaultParagraphFont"/>
    <w:uiPriority w:val="99"/>
    <w:semiHidden/>
    <w:unhideWhenUsed/>
    <w:rsid w:val="00CD769D"/>
    <w:rPr>
      <w:sz w:val="16"/>
      <w:szCs w:val="16"/>
    </w:rPr>
  </w:style>
  <w:style w:type="paragraph" w:styleId="CommentText">
    <w:name w:val="annotation text"/>
    <w:basedOn w:val="Normal"/>
    <w:link w:val="CommentTextChar"/>
    <w:uiPriority w:val="99"/>
    <w:unhideWhenUsed/>
    <w:rsid w:val="00CD769D"/>
    <w:rPr>
      <w:sz w:val="20"/>
      <w:szCs w:val="20"/>
    </w:rPr>
  </w:style>
  <w:style w:type="character" w:customStyle="1" w:styleId="CommentTextChar">
    <w:name w:val="Comment Text Char"/>
    <w:basedOn w:val="DefaultParagraphFont"/>
    <w:link w:val="CommentText"/>
    <w:uiPriority w:val="99"/>
    <w:rsid w:val="00CD769D"/>
    <w:rPr>
      <w:sz w:val="20"/>
      <w:szCs w:val="20"/>
    </w:rPr>
  </w:style>
  <w:style w:type="paragraph" w:styleId="CommentSubject">
    <w:name w:val="annotation subject"/>
    <w:basedOn w:val="CommentText"/>
    <w:next w:val="CommentText"/>
    <w:link w:val="CommentSubjectChar"/>
    <w:uiPriority w:val="99"/>
    <w:semiHidden/>
    <w:unhideWhenUsed/>
    <w:rsid w:val="00CD769D"/>
    <w:rPr>
      <w:b/>
      <w:bCs/>
    </w:rPr>
  </w:style>
  <w:style w:type="character" w:customStyle="1" w:styleId="CommentSubjectChar">
    <w:name w:val="Comment Subject Char"/>
    <w:basedOn w:val="CommentTextChar"/>
    <w:link w:val="CommentSubject"/>
    <w:uiPriority w:val="99"/>
    <w:semiHidden/>
    <w:rsid w:val="00CD769D"/>
    <w:rPr>
      <w:b/>
      <w:bCs/>
      <w:sz w:val="20"/>
      <w:szCs w:val="20"/>
    </w:rPr>
  </w:style>
  <w:style w:type="paragraph" w:styleId="BalloonText">
    <w:name w:val="Balloon Text"/>
    <w:basedOn w:val="Normal"/>
    <w:link w:val="BalloonTextChar"/>
    <w:uiPriority w:val="99"/>
    <w:semiHidden/>
    <w:unhideWhenUsed/>
    <w:rsid w:val="00CD769D"/>
    <w:rPr>
      <w:rFonts w:ascii="Tahoma" w:hAnsi="Tahoma" w:cs="Tahoma"/>
      <w:sz w:val="16"/>
      <w:szCs w:val="16"/>
    </w:rPr>
  </w:style>
  <w:style w:type="character" w:customStyle="1" w:styleId="BalloonTextChar">
    <w:name w:val="Balloon Text Char"/>
    <w:basedOn w:val="DefaultParagraphFont"/>
    <w:link w:val="BalloonText"/>
    <w:uiPriority w:val="99"/>
    <w:semiHidden/>
    <w:rsid w:val="00CD769D"/>
    <w:rPr>
      <w:rFonts w:ascii="Tahoma" w:hAnsi="Tahoma" w:cs="Tahoma"/>
      <w:sz w:val="16"/>
      <w:szCs w:val="16"/>
    </w:rPr>
  </w:style>
  <w:style w:type="character" w:styleId="Hyperlink">
    <w:name w:val="Hyperlink"/>
    <w:basedOn w:val="DefaultParagraphFont"/>
    <w:uiPriority w:val="99"/>
    <w:unhideWhenUsed/>
    <w:rsid w:val="006F6F3A"/>
    <w:rPr>
      <w:color w:val="0000FF" w:themeColor="hyperlink"/>
      <w:u w:val="single"/>
    </w:rPr>
  </w:style>
  <w:style w:type="character" w:styleId="FollowedHyperlink">
    <w:name w:val="FollowedHyperlink"/>
    <w:basedOn w:val="DefaultParagraphFont"/>
    <w:uiPriority w:val="99"/>
    <w:semiHidden/>
    <w:unhideWhenUsed/>
    <w:rsid w:val="001870C9"/>
    <w:rPr>
      <w:color w:val="800080" w:themeColor="followedHyperlink"/>
      <w:u w:val="single"/>
    </w:rPr>
  </w:style>
  <w:style w:type="character" w:customStyle="1" w:styleId="purple">
    <w:name w:val="purple"/>
    <w:basedOn w:val="DefaultParagraphFont"/>
    <w:rsid w:val="007522EB"/>
  </w:style>
  <w:style w:type="character" w:customStyle="1" w:styleId="Heading1Char">
    <w:name w:val="Heading 1 Char"/>
    <w:basedOn w:val="DefaultParagraphFont"/>
    <w:link w:val="Heading1"/>
    <w:uiPriority w:val="9"/>
    <w:rsid w:val="008C1580"/>
    <w:rPr>
      <w:rFonts w:asciiTheme="majorHAnsi" w:eastAsiaTheme="majorEastAsia" w:hAnsiTheme="majorHAnsi" w:cstheme="majorBidi"/>
      <w:color w:val="365F91" w:themeColor="accent1" w:themeShade="BF"/>
      <w:sz w:val="32"/>
      <w:szCs w:val="32"/>
    </w:rPr>
  </w:style>
  <w:style w:type="paragraph" w:styleId="Revision">
    <w:name w:val="Revision"/>
    <w:hidden/>
    <w:uiPriority w:val="99"/>
    <w:semiHidden/>
    <w:rsid w:val="00C04B0F"/>
  </w:style>
  <w:style w:type="paragraph" w:styleId="BodyText">
    <w:name w:val="Body Text"/>
    <w:basedOn w:val="Normal"/>
    <w:link w:val="BodyTextChar"/>
    <w:uiPriority w:val="1"/>
    <w:qFormat/>
    <w:rsid w:val="009F4BBF"/>
    <w:pPr>
      <w:widowControl w:val="0"/>
      <w:autoSpaceDE w:val="0"/>
      <w:autoSpaceDN w:val="0"/>
    </w:pPr>
    <w:rPr>
      <w:rFonts w:ascii="Arial" w:eastAsia="Arial" w:hAnsi="Arial" w:cs="Arial"/>
      <w:sz w:val="20"/>
      <w:szCs w:val="20"/>
    </w:rPr>
  </w:style>
  <w:style w:type="character" w:customStyle="1" w:styleId="BodyTextChar">
    <w:name w:val="Body Text Char"/>
    <w:basedOn w:val="DefaultParagraphFont"/>
    <w:link w:val="BodyText"/>
    <w:uiPriority w:val="1"/>
    <w:rsid w:val="009F4BBF"/>
    <w:rPr>
      <w:rFonts w:ascii="Arial" w:eastAsia="Arial" w:hAnsi="Arial" w:cs="Arial"/>
      <w:sz w:val="20"/>
      <w:szCs w:val="20"/>
    </w:rPr>
  </w:style>
  <w:style w:type="character" w:styleId="UnresolvedMention">
    <w:name w:val="Unresolved Mention"/>
    <w:basedOn w:val="DefaultParagraphFont"/>
    <w:uiPriority w:val="99"/>
    <w:semiHidden/>
    <w:unhideWhenUsed/>
    <w:rsid w:val="0081721E"/>
    <w:rPr>
      <w:color w:val="605E5C"/>
      <w:shd w:val="clear" w:color="auto" w:fill="E1DFDD"/>
    </w:rPr>
  </w:style>
  <w:style w:type="character" w:styleId="Mention">
    <w:name w:val="Mention"/>
    <w:basedOn w:val="DefaultParagraphFont"/>
    <w:uiPriority w:val="99"/>
    <w:unhideWhenUsed/>
    <w:rsid w:val="002072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2300474">
      <w:bodyDiv w:val="1"/>
      <w:marLeft w:val="0"/>
      <w:marRight w:val="0"/>
      <w:marTop w:val="0"/>
      <w:marBottom w:val="0"/>
      <w:divBdr>
        <w:top w:val="none" w:sz="0" w:space="0" w:color="auto"/>
        <w:left w:val="none" w:sz="0" w:space="0" w:color="auto"/>
        <w:bottom w:val="none" w:sz="0" w:space="0" w:color="auto"/>
        <w:right w:val="none" w:sz="0" w:space="0" w:color="auto"/>
      </w:divBdr>
    </w:div>
    <w:div w:id="231426520">
      <w:bodyDiv w:val="1"/>
      <w:marLeft w:val="0"/>
      <w:marRight w:val="0"/>
      <w:marTop w:val="0"/>
      <w:marBottom w:val="0"/>
      <w:divBdr>
        <w:top w:val="none" w:sz="0" w:space="0" w:color="auto"/>
        <w:left w:val="none" w:sz="0" w:space="0" w:color="auto"/>
        <w:bottom w:val="none" w:sz="0" w:space="0" w:color="auto"/>
        <w:right w:val="none" w:sz="0" w:space="0" w:color="auto"/>
      </w:divBdr>
    </w:div>
    <w:div w:id="300812059">
      <w:bodyDiv w:val="1"/>
      <w:marLeft w:val="0"/>
      <w:marRight w:val="0"/>
      <w:marTop w:val="0"/>
      <w:marBottom w:val="0"/>
      <w:divBdr>
        <w:top w:val="none" w:sz="0" w:space="0" w:color="auto"/>
        <w:left w:val="none" w:sz="0" w:space="0" w:color="auto"/>
        <w:bottom w:val="none" w:sz="0" w:space="0" w:color="auto"/>
        <w:right w:val="none" w:sz="0" w:space="0" w:color="auto"/>
      </w:divBdr>
    </w:div>
    <w:div w:id="325717388">
      <w:bodyDiv w:val="1"/>
      <w:marLeft w:val="0"/>
      <w:marRight w:val="0"/>
      <w:marTop w:val="0"/>
      <w:marBottom w:val="0"/>
      <w:divBdr>
        <w:top w:val="none" w:sz="0" w:space="0" w:color="auto"/>
        <w:left w:val="none" w:sz="0" w:space="0" w:color="auto"/>
        <w:bottom w:val="none" w:sz="0" w:space="0" w:color="auto"/>
        <w:right w:val="none" w:sz="0" w:space="0" w:color="auto"/>
      </w:divBdr>
    </w:div>
    <w:div w:id="358703054">
      <w:bodyDiv w:val="1"/>
      <w:marLeft w:val="0"/>
      <w:marRight w:val="0"/>
      <w:marTop w:val="0"/>
      <w:marBottom w:val="0"/>
      <w:divBdr>
        <w:top w:val="none" w:sz="0" w:space="0" w:color="auto"/>
        <w:left w:val="none" w:sz="0" w:space="0" w:color="auto"/>
        <w:bottom w:val="none" w:sz="0" w:space="0" w:color="auto"/>
        <w:right w:val="none" w:sz="0" w:space="0" w:color="auto"/>
      </w:divBdr>
    </w:div>
    <w:div w:id="411781389">
      <w:bodyDiv w:val="1"/>
      <w:marLeft w:val="0"/>
      <w:marRight w:val="0"/>
      <w:marTop w:val="0"/>
      <w:marBottom w:val="0"/>
      <w:divBdr>
        <w:top w:val="none" w:sz="0" w:space="0" w:color="auto"/>
        <w:left w:val="none" w:sz="0" w:space="0" w:color="auto"/>
        <w:bottom w:val="none" w:sz="0" w:space="0" w:color="auto"/>
        <w:right w:val="none" w:sz="0" w:space="0" w:color="auto"/>
      </w:divBdr>
    </w:div>
    <w:div w:id="461849883">
      <w:bodyDiv w:val="1"/>
      <w:marLeft w:val="0"/>
      <w:marRight w:val="0"/>
      <w:marTop w:val="0"/>
      <w:marBottom w:val="0"/>
      <w:divBdr>
        <w:top w:val="none" w:sz="0" w:space="0" w:color="auto"/>
        <w:left w:val="none" w:sz="0" w:space="0" w:color="auto"/>
        <w:bottom w:val="none" w:sz="0" w:space="0" w:color="auto"/>
        <w:right w:val="none" w:sz="0" w:space="0" w:color="auto"/>
      </w:divBdr>
    </w:div>
    <w:div w:id="628240294">
      <w:bodyDiv w:val="1"/>
      <w:marLeft w:val="0"/>
      <w:marRight w:val="0"/>
      <w:marTop w:val="0"/>
      <w:marBottom w:val="0"/>
      <w:divBdr>
        <w:top w:val="none" w:sz="0" w:space="0" w:color="auto"/>
        <w:left w:val="none" w:sz="0" w:space="0" w:color="auto"/>
        <w:bottom w:val="none" w:sz="0" w:space="0" w:color="auto"/>
        <w:right w:val="none" w:sz="0" w:space="0" w:color="auto"/>
      </w:divBdr>
    </w:div>
    <w:div w:id="673604020">
      <w:bodyDiv w:val="1"/>
      <w:marLeft w:val="0"/>
      <w:marRight w:val="0"/>
      <w:marTop w:val="0"/>
      <w:marBottom w:val="0"/>
      <w:divBdr>
        <w:top w:val="none" w:sz="0" w:space="0" w:color="auto"/>
        <w:left w:val="none" w:sz="0" w:space="0" w:color="auto"/>
        <w:bottom w:val="none" w:sz="0" w:space="0" w:color="auto"/>
        <w:right w:val="none" w:sz="0" w:space="0" w:color="auto"/>
      </w:divBdr>
    </w:div>
    <w:div w:id="689644275">
      <w:bodyDiv w:val="1"/>
      <w:marLeft w:val="0"/>
      <w:marRight w:val="0"/>
      <w:marTop w:val="0"/>
      <w:marBottom w:val="0"/>
      <w:divBdr>
        <w:top w:val="none" w:sz="0" w:space="0" w:color="auto"/>
        <w:left w:val="none" w:sz="0" w:space="0" w:color="auto"/>
        <w:bottom w:val="none" w:sz="0" w:space="0" w:color="auto"/>
        <w:right w:val="none" w:sz="0" w:space="0" w:color="auto"/>
      </w:divBdr>
    </w:div>
    <w:div w:id="788208222">
      <w:bodyDiv w:val="1"/>
      <w:marLeft w:val="0"/>
      <w:marRight w:val="0"/>
      <w:marTop w:val="0"/>
      <w:marBottom w:val="0"/>
      <w:divBdr>
        <w:top w:val="none" w:sz="0" w:space="0" w:color="auto"/>
        <w:left w:val="none" w:sz="0" w:space="0" w:color="auto"/>
        <w:bottom w:val="none" w:sz="0" w:space="0" w:color="auto"/>
        <w:right w:val="none" w:sz="0" w:space="0" w:color="auto"/>
      </w:divBdr>
    </w:div>
    <w:div w:id="848905377">
      <w:bodyDiv w:val="1"/>
      <w:marLeft w:val="0"/>
      <w:marRight w:val="0"/>
      <w:marTop w:val="0"/>
      <w:marBottom w:val="0"/>
      <w:divBdr>
        <w:top w:val="none" w:sz="0" w:space="0" w:color="auto"/>
        <w:left w:val="none" w:sz="0" w:space="0" w:color="auto"/>
        <w:bottom w:val="none" w:sz="0" w:space="0" w:color="auto"/>
        <w:right w:val="none" w:sz="0" w:space="0" w:color="auto"/>
      </w:divBdr>
    </w:div>
    <w:div w:id="893464384">
      <w:bodyDiv w:val="1"/>
      <w:marLeft w:val="0"/>
      <w:marRight w:val="0"/>
      <w:marTop w:val="0"/>
      <w:marBottom w:val="0"/>
      <w:divBdr>
        <w:top w:val="none" w:sz="0" w:space="0" w:color="auto"/>
        <w:left w:val="none" w:sz="0" w:space="0" w:color="auto"/>
        <w:bottom w:val="none" w:sz="0" w:space="0" w:color="auto"/>
        <w:right w:val="none" w:sz="0" w:space="0" w:color="auto"/>
      </w:divBdr>
    </w:div>
    <w:div w:id="1025206743">
      <w:bodyDiv w:val="1"/>
      <w:marLeft w:val="0"/>
      <w:marRight w:val="0"/>
      <w:marTop w:val="0"/>
      <w:marBottom w:val="0"/>
      <w:divBdr>
        <w:top w:val="none" w:sz="0" w:space="0" w:color="auto"/>
        <w:left w:val="none" w:sz="0" w:space="0" w:color="auto"/>
        <w:bottom w:val="none" w:sz="0" w:space="0" w:color="auto"/>
        <w:right w:val="none" w:sz="0" w:space="0" w:color="auto"/>
      </w:divBdr>
    </w:div>
    <w:div w:id="1249734540">
      <w:bodyDiv w:val="1"/>
      <w:marLeft w:val="0"/>
      <w:marRight w:val="0"/>
      <w:marTop w:val="0"/>
      <w:marBottom w:val="0"/>
      <w:divBdr>
        <w:top w:val="none" w:sz="0" w:space="0" w:color="auto"/>
        <w:left w:val="none" w:sz="0" w:space="0" w:color="auto"/>
        <w:bottom w:val="none" w:sz="0" w:space="0" w:color="auto"/>
        <w:right w:val="none" w:sz="0" w:space="0" w:color="auto"/>
      </w:divBdr>
    </w:div>
    <w:div w:id="1291782381">
      <w:bodyDiv w:val="1"/>
      <w:marLeft w:val="0"/>
      <w:marRight w:val="0"/>
      <w:marTop w:val="0"/>
      <w:marBottom w:val="0"/>
      <w:divBdr>
        <w:top w:val="none" w:sz="0" w:space="0" w:color="auto"/>
        <w:left w:val="none" w:sz="0" w:space="0" w:color="auto"/>
        <w:bottom w:val="none" w:sz="0" w:space="0" w:color="auto"/>
        <w:right w:val="none" w:sz="0" w:space="0" w:color="auto"/>
      </w:divBdr>
    </w:div>
    <w:div w:id="1296452201">
      <w:bodyDiv w:val="1"/>
      <w:marLeft w:val="0"/>
      <w:marRight w:val="0"/>
      <w:marTop w:val="0"/>
      <w:marBottom w:val="0"/>
      <w:divBdr>
        <w:top w:val="none" w:sz="0" w:space="0" w:color="auto"/>
        <w:left w:val="none" w:sz="0" w:space="0" w:color="auto"/>
        <w:bottom w:val="none" w:sz="0" w:space="0" w:color="auto"/>
        <w:right w:val="none" w:sz="0" w:space="0" w:color="auto"/>
      </w:divBdr>
    </w:div>
    <w:div w:id="1310016868">
      <w:bodyDiv w:val="1"/>
      <w:marLeft w:val="0"/>
      <w:marRight w:val="0"/>
      <w:marTop w:val="0"/>
      <w:marBottom w:val="0"/>
      <w:divBdr>
        <w:top w:val="none" w:sz="0" w:space="0" w:color="auto"/>
        <w:left w:val="none" w:sz="0" w:space="0" w:color="auto"/>
        <w:bottom w:val="none" w:sz="0" w:space="0" w:color="auto"/>
        <w:right w:val="none" w:sz="0" w:space="0" w:color="auto"/>
      </w:divBdr>
    </w:div>
    <w:div w:id="1330909435">
      <w:bodyDiv w:val="1"/>
      <w:marLeft w:val="0"/>
      <w:marRight w:val="0"/>
      <w:marTop w:val="0"/>
      <w:marBottom w:val="0"/>
      <w:divBdr>
        <w:top w:val="none" w:sz="0" w:space="0" w:color="auto"/>
        <w:left w:val="none" w:sz="0" w:space="0" w:color="auto"/>
        <w:bottom w:val="none" w:sz="0" w:space="0" w:color="auto"/>
        <w:right w:val="none" w:sz="0" w:space="0" w:color="auto"/>
      </w:divBdr>
    </w:div>
    <w:div w:id="1332490543">
      <w:bodyDiv w:val="1"/>
      <w:marLeft w:val="0"/>
      <w:marRight w:val="0"/>
      <w:marTop w:val="0"/>
      <w:marBottom w:val="0"/>
      <w:divBdr>
        <w:top w:val="none" w:sz="0" w:space="0" w:color="auto"/>
        <w:left w:val="none" w:sz="0" w:space="0" w:color="auto"/>
        <w:bottom w:val="none" w:sz="0" w:space="0" w:color="auto"/>
        <w:right w:val="none" w:sz="0" w:space="0" w:color="auto"/>
      </w:divBdr>
    </w:div>
    <w:div w:id="1428424493">
      <w:bodyDiv w:val="1"/>
      <w:marLeft w:val="0"/>
      <w:marRight w:val="0"/>
      <w:marTop w:val="0"/>
      <w:marBottom w:val="0"/>
      <w:divBdr>
        <w:top w:val="none" w:sz="0" w:space="0" w:color="auto"/>
        <w:left w:val="none" w:sz="0" w:space="0" w:color="auto"/>
        <w:bottom w:val="none" w:sz="0" w:space="0" w:color="auto"/>
        <w:right w:val="none" w:sz="0" w:space="0" w:color="auto"/>
      </w:divBdr>
    </w:div>
    <w:div w:id="1529954452">
      <w:bodyDiv w:val="1"/>
      <w:marLeft w:val="0"/>
      <w:marRight w:val="0"/>
      <w:marTop w:val="0"/>
      <w:marBottom w:val="0"/>
      <w:divBdr>
        <w:top w:val="none" w:sz="0" w:space="0" w:color="auto"/>
        <w:left w:val="none" w:sz="0" w:space="0" w:color="auto"/>
        <w:bottom w:val="none" w:sz="0" w:space="0" w:color="auto"/>
        <w:right w:val="none" w:sz="0" w:space="0" w:color="auto"/>
      </w:divBdr>
    </w:div>
    <w:div w:id="1658218822">
      <w:bodyDiv w:val="1"/>
      <w:marLeft w:val="0"/>
      <w:marRight w:val="0"/>
      <w:marTop w:val="0"/>
      <w:marBottom w:val="0"/>
      <w:divBdr>
        <w:top w:val="none" w:sz="0" w:space="0" w:color="auto"/>
        <w:left w:val="none" w:sz="0" w:space="0" w:color="auto"/>
        <w:bottom w:val="none" w:sz="0" w:space="0" w:color="auto"/>
        <w:right w:val="none" w:sz="0" w:space="0" w:color="auto"/>
      </w:divBdr>
    </w:div>
    <w:div w:id="1668433919">
      <w:bodyDiv w:val="1"/>
      <w:marLeft w:val="0"/>
      <w:marRight w:val="0"/>
      <w:marTop w:val="0"/>
      <w:marBottom w:val="0"/>
      <w:divBdr>
        <w:top w:val="none" w:sz="0" w:space="0" w:color="auto"/>
        <w:left w:val="none" w:sz="0" w:space="0" w:color="auto"/>
        <w:bottom w:val="none" w:sz="0" w:space="0" w:color="auto"/>
        <w:right w:val="none" w:sz="0" w:space="0" w:color="auto"/>
      </w:divBdr>
    </w:div>
    <w:div w:id="1721515890">
      <w:bodyDiv w:val="1"/>
      <w:marLeft w:val="0"/>
      <w:marRight w:val="0"/>
      <w:marTop w:val="0"/>
      <w:marBottom w:val="0"/>
      <w:divBdr>
        <w:top w:val="none" w:sz="0" w:space="0" w:color="auto"/>
        <w:left w:val="none" w:sz="0" w:space="0" w:color="auto"/>
        <w:bottom w:val="none" w:sz="0" w:space="0" w:color="auto"/>
        <w:right w:val="none" w:sz="0" w:space="0" w:color="auto"/>
      </w:divBdr>
    </w:div>
    <w:div w:id="1728382796">
      <w:bodyDiv w:val="1"/>
      <w:marLeft w:val="0"/>
      <w:marRight w:val="0"/>
      <w:marTop w:val="0"/>
      <w:marBottom w:val="0"/>
      <w:divBdr>
        <w:top w:val="none" w:sz="0" w:space="0" w:color="auto"/>
        <w:left w:val="none" w:sz="0" w:space="0" w:color="auto"/>
        <w:bottom w:val="none" w:sz="0" w:space="0" w:color="auto"/>
        <w:right w:val="none" w:sz="0" w:space="0" w:color="auto"/>
      </w:divBdr>
    </w:div>
    <w:div w:id="1738941982">
      <w:bodyDiv w:val="1"/>
      <w:marLeft w:val="0"/>
      <w:marRight w:val="0"/>
      <w:marTop w:val="0"/>
      <w:marBottom w:val="0"/>
      <w:divBdr>
        <w:top w:val="none" w:sz="0" w:space="0" w:color="auto"/>
        <w:left w:val="none" w:sz="0" w:space="0" w:color="auto"/>
        <w:bottom w:val="none" w:sz="0" w:space="0" w:color="auto"/>
        <w:right w:val="none" w:sz="0" w:space="0" w:color="auto"/>
      </w:divBdr>
    </w:div>
    <w:div w:id="1758861113">
      <w:bodyDiv w:val="1"/>
      <w:marLeft w:val="0"/>
      <w:marRight w:val="0"/>
      <w:marTop w:val="0"/>
      <w:marBottom w:val="0"/>
      <w:divBdr>
        <w:top w:val="none" w:sz="0" w:space="0" w:color="auto"/>
        <w:left w:val="none" w:sz="0" w:space="0" w:color="auto"/>
        <w:bottom w:val="none" w:sz="0" w:space="0" w:color="auto"/>
        <w:right w:val="none" w:sz="0" w:space="0" w:color="auto"/>
      </w:divBdr>
    </w:div>
    <w:div w:id="1803452166">
      <w:bodyDiv w:val="1"/>
      <w:marLeft w:val="0"/>
      <w:marRight w:val="0"/>
      <w:marTop w:val="0"/>
      <w:marBottom w:val="0"/>
      <w:divBdr>
        <w:top w:val="none" w:sz="0" w:space="0" w:color="auto"/>
        <w:left w:val="none" w:sz="0" w:space="0" w:color="auto"/>
        <w:bottom w:val="none" w:sz="0" w:space="0" w:color="auto"/>
        <w:right w:val="none" w:sz="0" w:space="0" w:color="auto"/>
      </w:divBdr>
    </w:div>
    <w:div w:id="1823083939">
      <w:bodyDiv w:val="1"/>
      <w:marLeft w:val="0"/>
      <w:marRight w:val="0"/>
      <w:marTop w:val="0"/>
      <w:marBottom w:val="0"/>
      <w:divBdr>
        <w:top w:val="none" w:sz="0" w:space="0" w:color="auto"/>
        <w:left w:val="none" w:sz="0" w:space="0" w:color="auto"/>
        <w:bottom w:val="none" w:sz="0" w:space="0" w:color="auto"/>
        <w:right w:val="none" w:sz="0" w:space="0" w:color="auto"/>
      </w:divBdr>
    </w:div>
    <w:div w:id="1875576778">
      <w:bodyDiv w:val="1"/>
      <w:marLeft w:val="0"/>
      <w:marRight w:val="0"/>
      <w:marTop w:val="0"/>
      <w:marBottom w:val="0"/>
      <w:divBdr>
        <w:top w:val="none" w:sz="0" w:space="0" w:color="auto"/>
        <w:left w:val="none" w:sz="0" w:space="0" w:color="auto"/>
        <w:bottom w:val="none" w:sz="0" w:space="0" w:color="auto"/>
        <w:right w:val="none" w:sz="0" w:space="0" w:color="auto"/>
      </w:divBdr>
    </w:div>
    <w:div w:id="1898474503">
      <w:bodyDiv w:val="1"/>
      <w:marLeft w:val="0"/>
      <w:marRight w:val="0"/>
      <w:marTop w:val="0"/>
      <w:marBottom w:val="0"/>
      <w:divBdr>
        <w:top w:val="none" w:sz="0" w:space="0" w:color="auto"/>
        <w:left w:val="none" w:sz="0" w:space="0" w:color="auto"/>
        <w:bottom w:val="none" w:sz="0" w:space="0" w:color="auto"/>
        <w:right w:val="none" w:sz="0" w:space="0" w:color="auto"/>
      </w:divBdr>
    </w:div>
    <w:div w:id="1909685506">
      <w:bodyDiv w:val="1"/>
      <w:marLeft w:val="0"/>
      <w:marRight w:val="0"/>
      <w:marTop w:val="0"/>
      <w:marBottom w:val="0"/>
      <w:divBdr>
        <w:top w:val="none" w:sz="0" w:space="0" w:color="auto"/>
        <w:left w:val="none" w:sz="0" w:space="0" w:color="auto"/>
        <w:bottom w:val="none" w:sz="0" w:space="0" w:color="auto"/>
        <w:right w:val="none" w:sz="0" w:space="0" w:color="auto"/>
      </w:divBdr>
    </w:div>
    <w:div w:id="1913349599">
      <w:bodyDiv w:val="1"/>
      <w:marLeft w:val="0"/>
      <w:marRight w:val="0"/>
      <w:marTop w:val="0"/>
      <w:marBottom w:val="0"/>
      <w:divBdr>
        <w:top w:val="none" w:sz="0" w:space="0" w:color="auto"/>
        <w:left w:val="none" w:sz="0" w:space="0" w:color="auto"/>
        <w:bottom w:val="none" w:sz="0" w:space="0" w:color="auto"/>
        <w:right w:val="none" w:sz="0" w:space="0" w:color="auto"/>
      </w:divBdr>
      <w:divsChild>
        <w:div w:id="1152450794">
          <w:marLeft w:val="274"/>
          <w:marRight w:val="0"/>
          <w:marTop w:val="0"/>
          <w:marBottom w:val="0"/>
          <w:divBdr>
            <w:top w:val="none" w:sz="0" w:space="0" w:color="auto"/>
            <w:left w:val="none" w:sz="0" w:space="0" w:color="auto"/>
            <w:bottom w:val="none" w:sz="0" w:space="0" w:color="auto"/>
            <w:right w:val="none" w:sz="0" w:space="0" w:color="auto"/>
          </w:divBdr>
        </w:div>
        <w:div w:id="1381057740">
          <w:marLeft w:val="274"/>
          <w:marRight w:val="0"/>
          <w:marTop w:val="0"/>
          <w:marBottom w:val="0"/>
          <w:divBdr>
            <w:top w:val="none" w:sz="0" w:space="0" w:color="auto"/>
            <w:left w:val="none" w:sz="0" w:space="0" w:color="auto"/>
            <w:bottom w:val="none" w:sz="0" w:space="0" w:color="auto"/>
            <w:right w:val="none" w:sz="0" w:space="0" w:color="auto"/>
          </w:divBdr>
        </w:div>
      </w:divsChild>
    </w:div>
    <w:div w:id="2001273916">
      <w:bodyDiv w:val="1"/>
      <w:marLeft w:val="0"/>
      <w:marRight w:val="0"/>
      <w:marTop w:val="0"/>
      <w:marBottom w:val="0"/>
      <w:divBdr>
        <w:top w:val="none" w:sz="0" w:space="0" w:color="auto"/>
        <w:left w:val="none" w:sz="0" w:space="0" w:color="auto"/>
        <w:bottom w:val="none" w:sz="0" w:space="0" w:color="auto"/>
        <w:right w:val="none" w:sz="0" w:space="0" w:color="auto"/>
      </w:divBdr>
    </w:div>
    <w:div w:id="21014830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webSettings" Target="webSettings.xml"/><Relationship Id="rId18" Type="http://schemas.openxmlformats.org/officeDocument/2006/relationships/footer" Target="footer1.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customXml" Target="../customXml/item7.xml"/><Relationship Id="rId12" Type="http://schemas.openxmlformats.org/officeDocument/2006/relationships/settings" Target="settings.xml"/><Relationship Id="rId17" Type="http://schemas.openxmlformats.org/officeDocument/2006/relationships/header" Target="header2.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tyles" Target="styles.xml"/><Relationship Id="rId24" Type="http://schemas.openxmlformats.org/officeDocument/2006/relationships/footer" Target="footer4.xml"/><Relationship Id="rId5" Type="http://schemas.openxmlformats.org/officeDocument/2006/relationships/customXml" Target="../customXml/item5.xml"/><Relationship Id="rId15" Type="http://schemas.openxmlformats.org/officeDocument/2006/relationships/endnotes" Target="endnotes.xml"/><Relationship Id="rId23" Type="http://schemas.openxmlformats.org/officeDocument/2006/relationships/header" Target="header5.xml"/><Relationship Id="rId28" Type="http://schemas.openxmlformats.org/officeDocument/2006/relationships/footer" Target="footer6.xml"/><Relationship Id="rId10" Type="http://schemas.openxmlformats.org/officeDocument/2006/relationships/numbering" Target="numbering.xml"/><Relationship Id="rId19" Type="http://schemas.openxmlformats.org/officeDocument/2006/relationships/footer" Target="footer2.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footnotes" Target="footnotes.xml"/><Relationship Id="rId22" Type="http://schemas.openxmlformats.org/officeDocument/2006/relationships/header" Target="header4.xml"/><Relationship Id="rId27" Type="http://schemas.openxmlformats.org/officeDocument/2006/relationships/header" Target="header7.xml"/><Relationship Id="rId30" Type="http://schemas.openxmlformats.org/officeDocument/2006/relationships/fontTable" Target="fontTable.xml"/></Relationships>
</file>

<file path=word/_rels/footer6.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bg1"/>
        </a:solidFill>
        <a:ln>
          <a:noFill/>
        </a:ln>
      </a:spPr>
      <a:bodyPr rtlCol="0" anchor="ctr"/>
      <a:lstStyle/>
      <a:style>
        <a:lnRef idx="1">
          <a:schemeClr val="accent1"/>
        </a:lnRef>
        <a:fillRef idx="3">
          <a:schemeClr val="accent1"/>
        </a:fillRef>
        <a:effectRef idx="2">
          <a:schemeClr val="accent1"/>
        </a:effectRef>
        <a:fontRef idx="minor">
          <a:schemeClr val="lt1"/>
        </a:fontRef>
      </a:style>
    </a:spDef>
    <a:lnDef>
      <a:spPr>
        <a:ln w="12700"/>
        <a:effectLst/>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XMLData TextToDisplay="%USERNAME%">CorteseP</XMLData>
</file>

<file path=customXml/item2.xml><?xml version="1.0" encoding="utf-8"?>
<XMLData TextToDisplay="%CLASSIFICATIONDATETIME%">17:12 18/06/2021</XMLData>
</file>

<file path=customXml/item3.xml><?xml version="1.0" encoding="utf-8"?>
<XMLData TextToDisplay="%EMAILADDRESS%">Patricia.Cortese@iconplc.com</XMLData>
</file>

<file path=customXml/item4.xml><?xml version="1.0" encoding="utf-8"?>
<ct:contentTypeSchema xmlns:ct="http://schemas.microsoft.com/office/2006/metadata/contentType" xmlns:ma="http://schemas.microsoft.com/office/2006/metadata/properties/metaAttributes" ct:_="" ma:_="" ma:contentTypeName="Document" ma:contentTypeID="0x010100C2841A5E42DC7B4D8A6438BA282C427F" ma:contentTypeVersion="18" ma:contentTypeDescription="Create a new document." ma:contentTypeScope="" ma:versionID="e627bff58f4e342cfbb1e0db6c1a0a1a">
  <xsd:schema xmlns:xsd="http://www.w3.org/2001/XMLSchema" xmlns:xs="http://www.w3.org/2001/XMLSchema" xmlns:p="http://schemas.microsoft.com/office/2006/metadata/properties" xmlns:ns2="7426d64e-e23b-4bf3-ae71-55306e957043" xmlns:ns3="d89157e2-9bf0-4047-8bd7-6b58918ea2ee" targetNamespace="http://schemas.microsoft.com/office/2006/metadata/properties" ma:root="true" ma:fieldsID="5dc1e2a228d09554853d7da4e7c1cee4" ns2:_="" ns3:_="">
    <xsd:import namespace="7426d64e-e23b-4bf3-ae71-55306e957043"/>
    <xsd:import namespace="d89157e2-9bf0-4047-8bd7-6b58918ea2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26d64e-e23b-4bf3-ae71-55306e957043"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SearchProperties" ma:index="6" nillable="true" ma:displayName="MediaServiceSearchProperties" ma:hidden="true" ma:internalName="MediaServiceSearchProperties"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75017f1-612f-420a-ab91-0ca1b32b1c9e"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9157e2-9bf0-4047-8bd7-6b58918ea2ee"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f529707-3a77-4780-8878-4a1216441ec6}" ma:internalName="TaxCatchAll" ma:showField="CatchAllData" ma:web="d89157e2-9bf0-4047-8bd7-6b58918ea2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XMLData TextToDisplay="%DOCUMENTGUID%">{00000000-0000-0000-0000-000000000000}</XMLData>
</file>

<file path=customXml/item6.xml><?xml version="1.0" encoding="utf-8"?>
<XMLData TextToDisplay="%HOSTNAME%">YARD-G9CSMH2.iconcr.com</XMLData>
</file>

<file path=customXml/item7.xml><?xml version="1.0" encoding="utf-8"?>
<XMLData TextToDisplay="RightsWATCHMark">4|ICN-ICN-INTERNAL|{00000000-0000-0000-0000-000000000000}</XMLData>
</file>

<file path=customXml/item8.xml><?xml version="1.0" encoding="utf-8"?>
<p:properties xmlns:p="http://schemas.microsoft.com/office/2006/metadata/properties" xmlns:xsi="http://www.w3.org/2001/XMLSchema-instance" xmlns:pc="http://schemas.microsoft.com/office/infopath/2007/PartnerControls">
  <documentManagement>
    <TaxCatchAll xmlns="d89157e2-9bf0-4047-8bd7-6b58918ea2ee" xsi:nil="true"/>
    <lcf76f155ced4ddcb4097134ff3c332f xmlns="7426d64e-e23b-4bf3-ae71-55306e957043">
      <Terms xmlns="http://schemas.microsoft.com/office/infopath/2007/PartnerControls"/>
    </lcf76f155ced4ddcb4097134ff3c332f>
  </documentManagement>
</p:properties>
</file>

<file path=customXml/item9.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5AFAC62-5B57-4168-80A9-A9642FF2D7FE}">
  <ds:schemaRefs/>
</ds:datastoreItem>
</file>

<file path=customXml/itemProps2.xml><?xml version="1.0" encoding="utf-8"?>
<ds:datastoreItem xmlns:ds="http://schemas.openxmlformats.org/officeDocument/2006/customXml" ds:itemID="{B19DEE4A-C3A2-422C-BC51-615293400F08}">
  <ds:schemaRefs/>
</ds:datastoreItem>
</file>

<file path=customXml/itemProps3.xml><?xml version="1.0" encoding="utf-8"?>
<ds:datastoreItem xmlns:ds="http://schemas.openxmlformats.org/officeDocument/2006/customXml" ds:itemID="{E130B083-2D38-47A1-A21C-A6DFC3C6D998}">
  <ds:schemaRefs/>
</ds:datastoreItem>
</file>

<file path=customXml/itemProps4.xml><?xml version="1.0" encoding="utf-8"?>
<ds:datastoreItem xmlns:ds="http://schemas.openxmlformats.org/officeDocument/2006/customXml" ds:itemID="{BDF72905-F943-4FD8-9FD9-7E74A38BE9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426d64e-e23b-4bf3-ae71-55306e957043"/>
    <ds:schemaRef ds:uri="d89157e2-9bf0-4047-8bd7-6b58918ea2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8D471B6-EC17-4118-8E3C-B6768FEB0E2C}">
  <ds:schemaRefs/>
</ds:datastoreItem>
</file>

<file path=customXml/itemProps6.xml><?xml version="1.0" encoding="utf-8"?>
<ds:datastoreItem xmlns:ds="http://schemas.openxmlformats.org/officeDocument/2006/customXml" ds:itemID="{09DA5ECD-C091-4BE0-AB7F-F1DAE04BE820}">
  <ds:schemaRefs/>
</ds:datastoreItem>
</file>

<file path=customXml/itemProps7.xml><?xml version="1.0" encoding="utf-8"?>
<ds:datastoreItem xmlns:ds="http://schemas.openxmlformats.org/officeDocument/2006/customXml" ds:itemID="{78606B5F-6B07-4FF7-80A4-090EBB7F6947}">
  <ds:schemaRefs/>
</ds:datastoreItem>
</file>

<file path=customXml/itemProps8.xml><?xml version="1.0" encoding="utf-8"?>
<ds:datastoreItem xmlns:ds="http://schemas.openxmlformats.org/officeDocument/2006/customXml" ds:itemID="{2ABA3A45-9661-469D-A69A-7D1AD4CACF11}">
  <ds:schemaRefs>
    <ds:schemaRef ds:uri="7426d64e-e23b-4bf3-ae71-55306e957043"/>
    <ds:schemaRef ds:uri="http://purl.org/dc/elements/1.1/"/>
    <ds:schemaRef ds:uri="http://schemas.microsoft.com/office/2006/documentManagement/types"/>
    <ds:schemaRef ds:uri="http://purl.org/dc/dcmitype/"/>
    <ds:schemaRef ds:uri="d89157e2-9bf0-4047-8bd7-6b58918ea2ee"/>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purl.org/dc/terms/"/>
  </ds:schemaRefs>
</ds:datastoreItem>
</file>

<file path=customXml/itemProps9.xml><?xml version="1.0" encoding="utf-8"?>
<ds:datastoreItem xmlns:ds="http://schemas.openxmlformats.org/officeDocument/2006/customXml" ds:itemID="{75605594-B8B4-403A-B6C1-6D45EE2BFC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876</Words>
  <Characters>4998</Characters>
  <Application>Microsoft Office Word</Application>
  <DocSecurity>0</DocSecurity>
  <Lines>41</Lines>
  <Paragraphs>11</Paragraphs>
  <ScaleCrop>false</ScaleCrop>
  <Company>ICON Plc</Company>
  <LinksUpToDate>false</LinksUpToDate>
  <CharactersWithSpaces>5863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Daryl Kovalich</dc:creator>
  <cp:keywords/>
  <cp:lastModifiedBy>Taquin, Charlotte (NYC-SRX)</cp:lastModifiedBy>
  <cp:revision>2</cp:revision>
  <cp:lastPrinted>2024-11-21T21:13:00Z</cp:lastPrinted>
  <dcterms:created xsi:type="dcterms:W3CDTF">2024-12-13T21:41:00Z</dcterms:created>
  <dcterms:modified xsi:type="dcterms:W3CDTF">2024-12-13T21:41:00Z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WATCHMark">
    <vt:lpwstr>4|ICN-ICN-INTERNAL|{00000000-0000-0000-0000-000000000000}</vt:lpwstr>
  </property>
  <property fmtid="{D5CDD505-2E9C-101B-9397-08002B2CF9AE}" pid="3" name="ContentTypeId">
    <vt:lpwstr>0x010100C2841A5E42DC7B4D8A6438BA282C427F</vt:lpwstr>
  </property>
  <property fmtid="{D5CDD505-2E9C-101B-9397-08002B2CF9AE}" pid="4" name="MediaServiceImageTags">
    <vt:lpwstr/>
  </property>
  <property fmtid="{D5CDD505-2E9C-101B-9397-08002B2CF9AE}" pid="5" name="MSIP_Label_defa4170-0d19-0005-0004-bc88714345d2_Enabled">
    <vt:lpwstr>true</vt:lpwstr>
  </property>
  <property fmtid="{D5CDD505-2E9C-101B-9397-08002B2CF9AE}" pid="6" name="MSIP_Label_defa4170-0d19-0005-0004-bc88714345d2_SetDate">
    <vt:lpwstr>2024-07-10T14:15:31Z</vt:lpwstr>
  </property>
  <property fmtid="{D5CDD505-2E9C-101B-9397-08002B2CF9AE}" pid="7" name="MSIP_Label_defa4170-0d19-0005-0004-bc88714345d2_Method">
    <vt:lpwstr>Standard</vt:lpwstr>
  </property>
  <property fmtid="{D5CDD505-2E9C-101B-9397-08002B2CF9AE}" pid="8" name="MSIP_Label_defa4170-0d19-0005-0004-bc88714345d2_Name">
    <vt:lpwstr>defa4170-0d19-0005-0004-bc88714345d2</vt:lpwstr>
  </property>
  <property fmtid="{D5CDD505-2E9C-101B-9397-08002B2CF9AE}" pid="9" name="MSIP_Label_defa4170-0d19-0005-0004-bc88714345d2_SiteId">
    <vt:lpwstr>ea4d7bed-a6c7-42fc-a949-46fe8e65bbc8</vt:lpwstr>
  </property>
  <property fmtid="{D5CDD505-2E9C-101B-9397-08002B2CF9AE}" pid="10" name="MSIP_Label_defa4170-0d19-0005-0004-bc88714345d2_ActionId">
    <vt:lpwstr>3a8f0e86-ca36-447f-80a9-144fa73727ca</vt:lpwstr>
  </property>
  <property fmtid="{D5CDD505-2E9C-101B-9397-08002B2CF9AE}" pid="11" name="MSIP_Label_defa4170-0d19-0005-0004-bc88714345d2_ContentBits">
    <vt:lpwstr>0</vt:lpwstr>
  </property>
</Properties>
</file>